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160"/>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842"/>
        <w:gridCol w:w="3058"/>
        <w:gridCol w:w="3133"/>
      </w:tblGrid>
      <w:tr w:rsidR="00ED68FC" w:rsidRPr="00250609" w14:paraId="531A02E9" w14:textId="77777777" w:rsidTr="00250609">
        <w:trPr>
          <w:trHeight w:val="1463"/>
        </w:trPr>
        <w:tc>
          <w:tcPr>
            <w:tcW w:w="2380" w:type="dxa"/>
            <w:shd w:val="clear" w:color="auto" w:fill="auto"/>
            <w:vAlign w:val="center"/>
          </w:tcPr>
          <w:p w14:paraId="2BE310DD" w14:textId="3C4F6DEB" w:rsidR="00ED68FC" w:rsidRPr="005D194A" w:rsidRDefault="008D63FC" w:rsidP="00C037A9">
            <w:pPr>
              <w:spacing w:line="240" w:lineRule="auto"/>
              <w:jc w:val="center"/>
              <w:rPr>
                <w:rFonts w:cs="Arial"/>
                <w:sz w:val="32"/>
                <w:szCs w:val="32"/>
                <w:lang w:eastAsia="de-DE"/>
              </w:rPr>
            </w:pPr>
            <w:r>
              <w:rPr>
                <w:rFonts w:cs="Arial"/>
                <w:sz w:val="32"/>
                <w:szCs w:val="32"/>
                <w:lang w:eastAsia="de-DE"/>
              </w:rPr>
              <w:t>6</w:t>
            </w:r>
            <w:r w:rsidR="00903E83" w:rsidRPr="005D194A">
              <w:rPr>
                <w:rFonts w:cs="Arial"/>
                <w:sz w:val="32"/>
                <w:szCs w:val="32"/>
                <w:lang w:eastAsia="de-DE"/>
              </w:rPr>
              <w:t>.</w:t>
            </w:r>
            <w:r>
              <w:rPr>
                <w:rFonts w:cs="Arial"/>
                <w:sz w:val="32"/>
                <w:szCs w:val="32"/>
                <w:lang w:eastAsia="de-DE"/>
              </w:rPr>
              <w:t>3</w:t>
            </w:r>
            <w:r w:rsidR="00903E83" w:rsidRPr="005D194A">
              <w:rPr>
                <w:rFonts w:cs="Arial"/>
                <w:sz w:val="32"/>
                <w:szCs w:val="32"/>
                <w:lang w:eastAsia="de-DE"/>
              </w:rPr>
              <w:t>.00</w:t>
            </w:r>
            <w:r>
              <w:rPr>
                <w:rFonts w:cs="Arial"/>
                <w:sz w:val="32"/>
                <w:szCs w:val="32"/>
                <w:lang w:eastAsia="de-DE"/>
              </w:rPr>
              <w:t>6</w:t>
            </w:r>
          </w:p>
        </w:tc>
        <w:tc>
          <w:tcPr>
            <w:tcW w:w="7033" w:type="dxa"/>
            <w:gridSpan w:val="3"/>
            <w:shd w:val="clear" w:color="auto" w:fill="auto"/>
            <w:vAlign w:val="center"/>
          </w:tcPr>
          <w:p w14:paraId="410AB6F7" w14:textId="77777777" w:rsidR="00ED68FC" w:rsidRPr="00250609" w:rsidRDefault="00BA5402" w:rsidP="00C037A9">
            <w:pPr>
              <w:spacing w:line="240" w:lineRule="auto"/>
              <w:jc w:val="center"/>
              <w:rPr>
                <w:rFonts w:cs="Arial"/>
                <w:b/>
                <w:sz w:val="28"/>
                <w:szCs w:val="28"/>
                <w:lang w:eastAsia="de-DE"/>
              </w:rPr>
            </w:pPr>
            <w:r>
              <w:rPr>
                <w:noProof/>
                <w:lang w:eastAsia="de-DE"/>
              </w:rPr>
              <w:drawing>
                <wp:anchor distT="0" distB="0" distL="114300" distR="114300" simplePos="0" relativeHeight="251657728" behindDoc="1" locked="0" layoutInCell="1" allowOverlap="1" wp14:anchorId="65599D74" wp14:editId="32DB67D4">
                  <wp:simplePos x="0" y="0"/>
                  <wp:positionH relativeFrom="column">
                    <wp:posOffset>2461260</wp:posOffset>
                  </wp:positionH>
                  <wp:positionV relativeFrom="paragraph">
                    <wp:posOffset>-1905</wp:posOffset>
                  </wp:positionV>
                  <wp:extent cx="1857375" cy="579755"/>
                  <wp:effectExtent l="0" t="0" r="9525" b="0"/>
                  <wp:wrapTight wrapText="bothSides">
                    <wp:wrapPolygon edited="0">
                      <wp:start x="0" y="0"/>
                      <wp:lineTo x="0" y="12066"/>
                      <wp:lineTo x="2437" y="20583"/>
                      <wp:lineTo x="7311" y="20583"/>
                      <wp:lineTo x="17502" y="19873"/>
                      <wp:lineTo x="21489" y="17744"/>
                      <wp:lineTo x="21489" y="5678"/>
                      <wp:lineTo x="14843" y="0"/>
                      <wp:lineTo x="7311" y="0"/>
                      <wp:lineTo x="0"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68FC" w:rsidRPr="00250609" w14:paraId="06D865CC" w14:textId="77777777" w:rsidTr="00250609">
        <w:trPr>
          <w:trHeight w:val="713"/>
        </w:trPr>
        <w:tc>
          <w:tcPr>
            <w:tcW w:w="9413" w:type="dxa"/>
            <w:gridSpan w:val="4"/>
            <w:tcBorders>
              <w:bottom w:val="single" w:sz="4" w:space="0" w:color="auto"/>
            </w:tcBorders>
            <w:shd w:val="clear" w:color="auto" w:fill="auto"/>
            <w:vAlign w:val="center"/>
          </w:tcPr>
          <w:p w14:paraId="27EE950A" w14:textId="630A0DC6" w:rsidR="00ED68FC" w:rsidRPr="00250609" w:rsidRDefault="005544E4" w:rsidP="00C037A9">
            <w:pPr>
              <w:spacing w:line="240" w:lineRule="auto"/>
              <w:jc w:val="center"/>
              <w:rPr>
                <w:rFonts w:cs="Arial"/>
                <w:sz w:val="40"/>
                <w:szCs w:val="40"/>
                <w:lang w:eastAsia="de-DE"/>
              </w:rPr>
            </w:pPr>
            <w:r>
              <w:rPr>
                <w:rFonts w:cs="Arial"/>
                <w:sz w:val="40"/>
                <w:szCs w:val="40"/>
              </w:rPr>
              <w:t>Richtlinie</w:t>
            </w:r>
          </w:p>
        </w:tc>
      </w:tr>
      <w:tr w:rsidR="00ED68FC" w:rsidRPr="00250609" w14:paraId="0E8EC8A5" w14:textId="77777777" w:rsidTr="00250609">
        <w:trPr>
          <w:trHeight w:val="3466"/>
        </w:trPr>
        <w:tc>
          <w:tcPr>
            <w:tcW w:w="9413" w:type="dxa"/>
            <w:gridSpan w:val="4"/>
            <w:tcBorders>
              <w:bottom w:val="single" w:sz="4" w:space="0" w:color="auto"/>
            </w:tcBorders>
            <w:shd w:val="clear" w:color="auto" w:fill="auto"/>
          </w:tcPr>
          <w:p w14:paraId="36C5E953" w14:textId="77777777" w:rsidR="00ED68FC" w:rsidRPr="00250609" w:rsidRDefault="00ED68FC" w:rsidP="00C037A9">
            <w:pPr>
              <w:tabs>
                <w:tab w:val="left" w:pos="1290"/>
                <w:tab w:val="center" w:pos="4536"/>
              </w:tabs>
              <w:spacing w:line="240" w:lineRule="auto"/>
              <w:rPr>
                <w:rFonts w:cs="Arial"/>
                <w:b/>
                <w:color w:val="7F7F7F"/>
                <w:sz w:val="72"/>
                <w:szCs w:val="42"/>
                <w:lang w:eastAsia="de-DE"/>
              </w:rPr>
            </w:pPr>
          </w:p>
          <w:p w14:paraId="1C2FEBD8" w14:textId="77777777" w:rsidR="00ED68FC" w:rsidRDefault="005544E4" w:rsidP="00C037A9">
            <w:pPr>
              <w:pStyle w:val="KeinLeerraum"/>
              <w:numPr>
                <w:ilvl w:val="0"/>
                <w:numId w:val="0"/>
              </w:numPr>
              <w:tabs>
                <w:tab w:val="left" w:pos="6946"/>
              </w:tabs>
              <w:jc w:val="center"/>
              <w:rPr>
                <w:sz w:val="48"/>
                <w:szCs w:val="48"/>
              </w:rPr>
            </w:pPr>
            <w:r>
              <w:rPr>
                <w:sz w:val="48"/>
                <w:szCs w:val="48"/>
              </w:rPr>
              <w:t>Feuerwehr-Tarifordnung</w:t>
            </w:r>
          </w:p>
          <w:p w14:paraId="7BE98EBB" w14:textId="10460D59" w:rsidR="00C8307C" w:rsidRDefault="005544E4" w:rsidP="00C8307C">
            <w:pPr>
              <w:pStyle w:val="KeinLeerraum"/>
              <w:numPr>
                <w:ilvl w:val="0"/>
                <w:numId w:val="0"/>
              </w:numPr>
              <w:tabs>
                <w:tab w:val="left" w:pos="6946"/>
              </w:tabs>
              <w:jc w:val="center"/>
              <w:rPr>
                <w:sz w:val="48"/>
                <w:szCs w:val="48"/>
              </w:rPr>
            </w:pPr>
            <w:r>
              <w:rPr>
                <w:sz w:val="48"/>
                <w:szCs w:val="48"/>
              </w:rPr>
              <w:t>2024</w:t>
            </w:r>
          </w:p>
          <w:p w14:paraId="039BA4D9" w14:textId="77777777" w:rsidR="00C8307C" w:rsidRPr="00C8307C" w:rsidRDefault="00C8307C" w:rsidP="00C8307C">
            <w:pPr>
              <w:pStyle w:val="KeinLeerraum"/>
              <w:numPr>
                <w:ilvl w:val="0"/>
                <w:numId w:val="0"/>
              </w:numPr>
              <w:tabs>
                <w:tab w:val="left" w:pos="6946"/>
              </w:tabs>
              <w:jc w:val="center"/>
              <w:rPr>
                <w:sz w:val="20"/>
                <w:szCs w:val="20"/>
              </w:rPr>
            </w:pPr>
          </w:p>
          <w:p w14:paraId="67ADC406" w14:textId="77777777" w:rsidR="00C8307C" w:rsidRPr="00C8307C" w:rsidRDefault="00C8307C" w:rsidP="00C8307C">
            <w:pPr>
              <w:spacing w:line="276" w:lineRule="auto"/>
              <w:jc w:val="center"/>
              <w:rPr>
                <w:b/>
                <w:bCs/>
                <w:sz w:val="28"/>
                <w:szCs w:val="28"/>
                <w:lang w:eastAsia="de-DE"/>
              </w:rPr>
            </w:pPr>
            <w:r w:rsidRPr="00C8307C">
              <w:rPr>
                <w:b/>
                <w:bCs/>
                <w:sz w:val="28"/>
                <w:szCs w:val="28"/>
                <w:lang w:eastAsia="de-DE"/>
              </w:rPr>
              <w:t>Richtsätze für die Verrechnung häufiger anfallender Leistungen</w:t>
            </w:r>
          </w:p>
          <w:p w14:paraId="41999104" w14:textId="4F60BEFA" w:rsidR="00C8307C" w:rsidRPr="00C8307C" w:rsidRDefault="00C8307C" w:rsidP="00C8307C">
            <w:pPr>
              <w:spacing w:line="276" w:lineRule="auto"/>
              <w:jc w:val="center"/>
              <w:rPr>
                <w:b/>
                <w:bCs/>
                <w:sz w:val="28"/>
                <w:szCs w:val="28"/>
                <w:lang w:eastAsia="de-DE"/>
              </w:rPr>
            </w:pPr>
            <w:r w:rsidRPr="00C8307C">
              <w:rPr>
                <w:b/>
                <w:bCs/>
                <w:sz w:val="28"/>
                <w:szCs w:val="28"/>
                <w:lang w:eastAsia="de-DE"/>
              </w:rPr>
              <w:t>gem. § 2 Abs. 4 Oö. FWG 2015</w:t>
            </w:r>
          </w:p>
          <w:p w14:paraId="278AB000" w14:textId="3062C4F0" w:rsidR="00C8307C" w:rsidRPr="00250609" w:rsidRDefault="00C8307C" w:rsidP="00C037A9">
            <w:pPr>
              <w:pStyle w:val="KeinLeerraum"/>
              <w:numPr>
                <w:ilvl w:val="0"/>
                <w:numId w:val="0"/>
              </w:numPr>
              <w:tabs>
                <w:tab w:val="left" w:pos="6946"/>
              </w:tabs>
              <w:jc w:val="center"/>
              <w:rPr>
                <w:b w:val="0"/>
                <w:sz w:val="22"/>
                <w:szCs w:val="20"/>
                <w:lang w:val="de-DE" w:eastAsia="de-DE"/>
              </w:rPr>
            </w:pPr>
          </w:p>
        </w:tc>
      </w:tr>
      <w:tr w:rsidR="00ED68FC" w:rsidRPr="00250609" w14:paraId="45754659" w14:textId="77777777" w:rsidTr="00250609">
        <w:trPr>
          <w:trHeight w:val="6793"/>
        </w:trPr>
        <w:tc>
          <w:tcPr>
            <w:tcW w:w="9413" w:type="dxa"/>
            <w:gridSpan w:val="4"/>
            <w:tcBorders>
              <w:bottom w:val="single" w:sz="4" w:space="0" w:color="auto"/>
            </w:tcBorders>
            <w:shd w:val="clear" w:color="auto" w:fill="auto"/>
          </w:tcPr>
          <w:p w14:paraId="1B2A6BC6" w14:textId="77777777" w:rsidR="003B7E95" w:rsidRPr="00250609" w:rsidRDefault="003B7E95" w:rsidP="00C037A9">
            <w:pPr>
              <w:spacing w:line="240" w:lineRule="auto"/>
              <w:rPr>
                <w:rFonts w:cs="Arial"/>
                <w:color w:val="7F7F7F"/>
                <w:sz w:val="36"/>
                <w:szCs w:val="42"/>
                <w:lang w:eastAsia="de-DE"/>
              </w:rPr>
            </w:pPr>
          </w:p>
        </w:tc>
      </w:tr>
      <w:tr w:rsidR="00DE2450" w:rsidRPr="00250609" w14:paraId="00C146B9" w14:textId="77777777" w:rsidTr="00250609">
        <w:trPr>
          <w:trHeight w:val="1419"/>
        </w:trPr>
        <w:tc>
          <w:tcPr>
            <w:tcW w:w="3222" w:type="dxa"/>
            <w:gridSpan w:val="2"/>
            <w:tcBorders>
              <w:top w:val="single" w:sz="4" w:space="0" w:color="auto"/>
            </w:tcBorders>
            <w:shd w:val="clear" w:color="auto" w:fill="auto"/>
            <w:vAlign w:val="center"/>
          </w:tcPr>
          <w:p w14:paraId="3F189FBF" w14:textId="792C074D" w:rsidR="00ED68FC" w:rsidRPr="00250609" w:rsidRDefault="00903E83" w:rsidP="00C037A9">
            <w:pPr>
              <w:spacing w:line="240" w:lineRule="auto"/>
              <w:jc w:val="center"/>
              <w:rPr>
                <w:rFonts w:cs="Arial"/>
                <w:lang w:eastAsia="de-DE"/>
              </w:rPr>
            </w:pPr>
            <w:r w:rsidRPr="00A04A83">
              <w:rPr>
                <w:rFonts w:cs="Arial"/>
              </w:rPr>
              <w:t>Inkrafttreten per</w:t>
            </w:r>
            <w:r>
              <w:rPr>
                <w:rFonts w:cs="Arial"/>
              </w:rPr>
              <w:br/>
            </w:r>
            <w:r w:rsidRPr="00A04A83">
              <w:rPr>
                <w:rFonts w:cs="Arial"/>
              </w:rPr>
              <w:t>01.01.2024</w:t>
            </w:r>
          </w:p>
        </w:tc>
        <w:tc>
          <w:tcPr>
            <w:tcW w:w="3058" w:type="dxa"/>
            <w:tcBorders>
              <w:top w:val="single" w:sz="4" w:space="0" w:color="auto"/>
            </w:tcBorders>
            <w:shd w:val="clear" w:color="auto" w:fill="auto"/>
            <w:vAlign w:val="center"/>
          </w:tcPr>
          <w:p w14:paraId="2EB52CF1" w14:textId="55BCD8B7" w:rsidR="00ED68FC" w:rsidRPr="00250609" w:rsidRDefault="00903E83" w:rsidP="00C037A9">
            <w:pPr>
              <w:spacing w:line="240" w:lineRule="auto"/>
              <w:jc w:val="center"/>
              <w:rPr>
                <w:rFonts w:cs="Arial"/>
                <w:lang w:eastAsia="de-DE"/>
              </w:rPr>
            </w:pPr>
            <w:r>
              <w:rPr>
                <w:rFonts w:cs="Arial"/>
              </w:rPr>
              <w:t xml:space="preserve">Stand </w:t>
            </w:r>
            <w:r w:rsidR="001631EC">
              <w:rPr>
                <w:rFonts w:cs="Arial"/>
              </w:rPr>
              <w:t>01</w:t>
            </w:r>
            <w:r>
              <w:rPr>
                <w:rFonts w:cs="Arial"/>
              </w:rPr>
              <w:t>/202</w:t>
            </w:r>
            <w:r w:rsidR="001631EC">
              <w:rPr>
                <w:rFonts w:cs="Arial"/>
              </w:rPr>
              <w:t>4</w:t>
            </w:r>
          </w:p>
        </w:tc>
        <w:tc>
          <w:tcPr>
            <w:tcW w:w="3133" w:type="dxa"/>
            <w:tcBorders>
              <w:top w:val="single" w:sz="4" w:space="0" w:color="auto"/>
            </w:tcBorders>
            <w:shd w:val="clear" w:color="auto" w:fill="auto"/>
            <w:vAlign w:val="center"/>
          </w:tcPr>
          <w:p w14:paraId="7789E91F" w14:textId="4D31388C" w:rsidR="00ED68FC" w:rsidRPr="00250609" w:rsidRDefault="00ED68FC" w:rsidP="00C037A9">
            <w:pPr>
              <w:spacing w:line="240" w:lineRule="auto"/>
              <w:jc w:val="center"/>
              <w:rPr>
                <w:rFonts w:cs="Arial"/>
                <w:lang w:eastAsia="de-DE"/>
              </w:rPr>
            </w:pPr>
          </w:p>
        </w:tc>
      </w:tr>
    </w:tbl>
    <w:p w14:paraId="11C2CF72" w14:textId="77777777" w:rsidR="00AE0366" w:rsidRPr="00250609" w:rsidRDefault="00AE0366" w:rsidP="00C037A9">
      <w:pPr>
        <w:spacing w:line="240" w:lineRule="auto"/>
        <w:rPr>
          <w:rFonts w:cs="Arial"/>
          <w:color w:val="404040"/>
          <w:szCs w:val="20"/>
        </w:rPr>
      </w:pPr>
    </w:p>
    <w:sdt>
      <w:sdtPr>
        <w:rPr>
          <w:rFonts w:eastAsia="Calibri"/>
          <w:b w:val="0"/>
          <w:sz w:val="20"/>
          <w:szCs w:val="22"/>
          <w:lang w:eastAsia="en-US"/>
        </w:rPr>
        <w:id w:val="-1859269260"/>
        <w:docPartObj>
          <w:docPartGallery w:val="Table of Contents"/>
          <w:docPartUnique/>
        </w:docPartObj>
      </w:sdtPr>
      <w:sdtEndPr>
        <w:rPr>
          <w:bCs/>
          <w:noProof/>
          <w:sz w:val="22"/>
        </w:rPr>
      </w:sdtEndPr>
      <w:sdtContent>
        <w:p w14:paraId="7AEFA02E" w14:textId="25765B3E" w:rsidR="00DC6A82" w:rsidRPr="00DC6A82" w:rsidRDefault="00DC6A82">
          <w:pPr>
            <w:pStyle w:val="Inhaltsverzeichnisberschrift"/>
          </w:pPr>
          <w:r w:rsidRPr="00DC6A82">
            <w:t>Inhaltsverzeichnis</w:t>
          </w:r>
        </w:p>
        <w:p w14:paraId="57EA5C9F" w14:textId="6E9A1A5D" w:rsidR="00CF7104" w:rsidRPr="00CF7104" w:rsidRDefault="00DC6A82" w:rsidP="00CF7104">
          <w:pPr>
            <w:pStyle w:val="Verzeichnis1"/>
            <w:spacing w:line="360" w:lineRule="auto"/>
            <w:rPr>
              <w:rFonts w:asciiTheme="minorHAnsi" w:eastAsiaTheme="minorEastAsia" w:hAnsiTheme="minorHAnsi" w:cstheme="minorBidi"/>
              <w:b w:val="0"/>
              <w:bCs/>
              <w:kern w:val="2"/>
              <w:lang w:val="de-AT"/>
              <w14:ligatures w14:val="standardContextual"/>
            </w:rPr>
          </w:pPr>
          <w:r w:rsidRPr="00DC6A82">
            <w:rPr>
              <w:noProof w:val="0"/>
            </w:rPr>
            <w:fldChar w:fldCharType="begin"/>
          </w:r>
          <w:r w:rsidRPr="00DC6A82">
            <w:instrText>TOC \o "1-3" \h \z \u</w:instrText>
          </w:r>
          <w:r w:rsidRPr="00DC6A82">
            <w:rPr>
              <w:noProof w:val="0"/>
            </w:rPr>
            <w:fldChar w:fldCharType="separate"/>
          </w:r>
          <w:hyperlink w:anchor="_Toc153804623" w:history="1">
            <w:r w:rsidR="00CF7104" w:rsidRPr="00CF7104">
              <w:rPr>
                <w:rStyle w:val="Hyperlink"/>
                <w:b w:val="0"/>
                <w:bCs/>
              </w:rPr>
              <w:t>2.</w:t>
            </w:r>
            <w:r w:rsidR="00CF7104" w:rsidRPr="00CF7104">
              <w:rPr>
                <w:rFonts w:asciiTheme="minorHAnsi" w:eastAsiaTheme="minorEastAsia" w:hAnsiTheme="minorHAnsi" w:cstheme="minorBidi"/>
                <w:b w:val="0"/>
                <w:bCs/>
                <w:kern w:val="2"/>
                <w:lang w:val="de-AT"/>
                <w14:ligatures w14:val="standardContextual"/>
              </w:rPr>
              <w:tab/>
            </w:r>
            <w:r w:rsidR="00CF7104" w:rsidRPr="00CF7104">
              <w:rPr>
                <w:rStyle w:val="Hyperlink"/>
                <w:b w:val="0"/>
                <w:bCs/>
              </w:rPr>
              <w:t>Allgemeine Bestimmungen</w:t>
            </w:r>
            <w:r w:rsidR="00CF7104" w:rsidRPr="00CF7104">
              <w:rPr>
                <w:b w:val="0"/>
                <w:bCs/>
                <w:webHidden/>
              </w:rPr>
              <w:tab/>
            </w:r>
            <w:r w:rsidR="00CF7104" w:rsidRPr="00CF7104">
              <w:rPr>
                <w:b w:val="0"/>
                <w:bCs/>
                <w:webHidden/>
              </w:rPr>
              <w:fldChar w:fldCharType="begin"/>
            </w:r>
            <w:r w:rsidR="00CF7104" w:rsidRPr="00CF7104">
              <w:rPr>
                <w:b w:val="0"/>
                <w:bCs/>
                <w:webHidden/>
              </w:rPr>
              <w:instrText xml:space="preserve"> PAGEREF _Toc153804623 \h </w:instrText>
            </w:r>
            <w:r w:rsidR="00CF7104" w:rsidRPr="00CF7104">
              <w:rPr>
                <w:b w:val="0"/>
                <w:bCs/>
                <w:webHidden/>
              </w:rPr>
            </w:r>
            <w:r w:rsidR="00CF7104" w:rsidRPr="00CF7104">
              <w:rPr>
                <w:b w:val="0"/>
                <w:bCs/>
                <w:webHidden/>
              </w:rPr>
              <w:fldChar w:fldCharType="separate"/>
            </w:r>
            <w:r w:rsidR="002167CB">
              <w:rPr>
                <w:b w:val="0"/>
                <w:bCs/>
                <w:webHidden/>
              </w:rPr>
              <w:t>3</w:t>
            </w:r>
            <w:r w:rsidR="00CF7104" w:rsidRPr="00CF7104">
              <w:rPr>
                <w:b w:val="0"/>
                <w:bCs/>
                <w:webHidden/>
              </w:rPr>
              <w:fldChar w:fldCharType="end"/>
            </w:r>
          </w:hyperlink>
        </w:p>
        <w:p w14:paraId="54F01B19" w14:textId="11A5FC93" w:rsidR="00CF7104" w:rsidRPr="00CF7104" w:rsidRDefault="001631EC" w:rsidP="00CF7104">
          <w:pPr>
            <w:pStyle w:val="Verzeichnis1"/>
            <w:spacing w:line="360" w:lineRule="auto"/>
            <w:rPr>
              <w:rFonts w:asciiTheme="minorHAnsi" w:eastAsiaTheme="minorEastAsia" w:hAnsiTheme="minorHAnsi" w:cstheme="minorBidi"/>
              <w:b w:val="0"/>
              <w:bCs/>
              <w:kern w:val="2"/>
              <w:lang w:val="de-AT"/>
              <w14:ligatures w14:val="standardContextual"/>
            </w:rPr>
          </w:pPr>
          <w:hyperlink w:anchor="_Toc153804624" w:history="1">
            <w:r w:rsidR="00CF7104" w:rsidRPr="00CF7104">
              <w:rPr>
                <w:rStyle w:val="Hyperlink"/>
                <w:b w:val="0"/>
                <w:bCs/>
              </w:rPr>
              <w:t>3.</w:t>
            </w:r>
            <w:r w:rsidR="00CF7104" w:rsidRPr="00CF7104">
              <w:rPr>
                <w:rFonts w:asciiTheme="minorHAnsi" w:eastAsiaTheme="minorEastAsia" w:hAnsiTheme="minorHAnsi" w:cstheme="minorBidi"/>
                <w:b w:val="0"/>
                <w:bCs/>
                <w:kern w:val="2"/>
                <w:lang w:val="de-AT"/>
                <w14:ligatures w14:val="standardContextual"/>
              </w:rPr>
              <w:tab/>
            </w:r>
            <w:r w:rsidR="00CF7104" w:rsidRPr="00CF7104">
              <w:rPr>
                <w:rStyle w:val="Hyperlink"/>
                <w:b w:val="0"/>
                <w:bCs/>
              </w:rPr>
              <w:t>Berechnungsgrundsätze</w:t>
            </w:r>
            <w:r w:rsidR="00CF7104" w:rsidRPr="00CF7104">
              <w:rPr>
                <w:b w:val="0"/>
                <w:bCs/>
                <w:webHidden/>
              </w:rPr>
              <w:tab/>
            </w:r>
            <w:r w:rsidR="00CF7104" w:rsidRPr="00CF7104">
              <w:rPr>
                <w:b w:val="0"/>
                <w:bCs/>
                <w:webHidden/>
              </w:rPr>
              <w:fldChar w:fldCharType="begin"/>
            </w:r>
            <w:r w:rsidR="00CF7104" w:rsidRPr="00CF7104">
              <w:rPr>
                <w:b w:val="0"/>
                <w:bCs/>
                <w:webHidden/>
              </w:rPr>
              <w:instrText xml:space="preserve"> PAGEREF _Toc153804624 \h </w:instrText>
            </w:r>
            <w:r w:rsidR="00CF7104" w:rsidRPr="00CF7104">
              <w:rPr>
                <w:b w:val="0"/>
                <w:bCs/>
                <w:webHidden/>
              </w:rPr>
            </w:r>
            <w:r w:rsidR="00CF7104" w:rsidRPr="00CF7104">
              <w:rPr>
                <w:b w:val="0"/>
                <w:bCs/>
                <w:webHidden/>
              </w:rPr>
              <w:fldChar w:fldCharType="separate"/>
            </w:r>
            <w:r w:rsidR="002167CB">
              <w:rPr>
                <w:b w:val="0"/>
                <w:bCs/>
                <w:webHidden/>
              </w:rPr>
              <w:t>3</w:t>
            </w:r>
            <w:r w:rsidR="00CF7104" w:rsidRPr="00CF7104">
              <w:rPr>
                <w:b w:val="0"/>
                <w:bCs/>
                <w:webHidden/>
              </w:rPr>
              <w:fldChar w:fldCharType="end"/>
            </w:r>
          </w:hyperlink>
        </w:p>
        <w:p w14:paraId="1A4C7809" w14:textId="0C2B105B" w:rsidR="00CF7104" w:rsidRPr="00CF7104" w:rsidRDefault="001631EC" w:rsidP="00CF7104">
          <w:pPr>
            <w:pStyle w:val="Verzeichnis1"/>
            <w:spacing w:line="360" w:lineRule="auto"/>
            <w:rPr>
              <w:rFonts w:asciiTheme="minorHAnsi" w:eastAsiaTheme="minorEastAsia" w:hAnsiTheme="minorHAnsi" w:cstheme="minorBidi"/>
              <w:b w:val="0"/>
              <w:bCs/>
              <w:kern w:val="2"/>
              <w:lang w:val="de-AT"/>
              <w14:ligatures w14:val="standardContextual"/>
            </w:rPr>
          </w:pPr>
          <w:hyperlink w:anchor="_Toc153804625" w:history="1">
            <w:r w:rsidR="00CF7104" w:rsidRPr="00CF7104">
              <w:rPr>
                <w:rStyle w:val="Hyperlink"/>
                <w:b w:val="0"/>
                <w:bCs/>
              </w:rPr>
              <w:t>4.</w:t>
            </w:r>
            <w:r w:rsidR="00CF7104" w:rsidRPr="00CF7104">
              <w:rPr>
                <w:rFonts w:asciiTheme="minorHAnsi" w:eastAsiaTheme="minorEastAsia" w:hAnsiTheme="minorHAnsi" w:cstheme="minorBidi"/>
                <w:b w:val="0"/>
                <w:bCs/>
                <w:kern w:val="2"/>
                <w:lang w:val="de-AT"/>
                <w14:ligatures w14:val="standardContextual"/>
              </w:rPr>
              <w:tab/>
            </w:r>
            <w:r w:rsidR="00CF7104" w:rsidRPr="00CF7104">
              <w:rPr>
                <w:rStyle w:val="Hyperlink"/>
                <w:b w:val="0"/>
                <w:bCs/>
              </w:rPr>
              <w:t>Reinigung und Wiederinstandsetzung</w:t>
            </w:r>
            <w:r w:rsidR="00CF7104" w:rsidRPr="00CF7104">
              <w:rPr>
                <w:b w:val="0"/>
                <w:bCs/>
                <w:webHidden/>
              </w:rPr>
              <w:tab/>
            </w:r>
            <w:r w:rsidR="00CF7104" w:rsidRPr="00CF7104">
              <w:rPr>
                <w:b w:val="0"/>
                <w:bCs/>
                <w:webHidden/>
              </w:rPr>
              <w:fldChar w:fldCharType="begin"/>
            </w:r>
            <w:r w:rsidR="00CF7104" w:rsidRPr="00CF7104">
              <w:rPr>
                <w:b w:val="0"/>
                <w:bCs/>
                <w:webHidden/>
              </w:rPr>
              <w:instrText xml:space="preserve"> PAGEREF _Toc153804625 \h </w:instrText>
            </w:r>
            <w:r w:rsidR="00CF7104" w:rsidRPr="00CF7104">
              <w:rPr>
                <w:b w:val="0"/>
                <w:bCs/>
                <w:webHidden/>
              </w:rPr>
            </w:r>
            <w:r w:rsidR="00CF7104" w:rsidRPr="00CF7104">
              <w:rPr>
                <w:b w:val="0"/>
                <w:bCs/>
                <w:webHidden/>
              </w:rPr>
              <w:fldChar w:fldCharType="separate"/>
            </w:r>
            <w:r w:rsidR="002167CB">
              <w:rPr>
                <w:b w:val="0"/>
                <w:bCs/>
                <w:webHidden/>
              </w:rPr>
              <w:t>5</w:t>
            </w:r>
            <w:r w:rsidR="00CF7104" w:rsidRPr="00CF7104">
              <w:rPr>
                <w:b w:val="0"/>
                <w:bCs/>
                <w:webHidden/>
              </w:rPr>
              <w:fldChar w:fldCharType="end"/>
            </w:r>
          </w:hyperlink>
        </w:p>
        <w:p w14:paraId="02A59E9B" w14:textId="283B033B" w:rsidR="00CF7104" w:rsidRPr="00CF7104" w:rsidRDefault="001631EC" w:rsidP="00CF7104">
          <w:pPr>
            <w:pStyle w:val="Verzeichnis1"/>
            <w:spacing w:line="360" w:lineRule="auto"/>
            <w:rPr>
              <w:rFonts w:asciiTheme="minorHAnsi" w:eastAsiaTheme="minorEastAsia" w:hAnsiTheme="minorHAnsi" w:cstheme="minorBidi"/>
              <w:b w:val="0"/>
              <w:bCs/>
              <w:kern w:val="2"/>
              <w:lang w:val="de-AT"/>
              <w14:ligatures w14:val="standardContextual"/>
            </w:rPr>
          </w:pPr>
          <w:hyperlink w:anchor="_Toc153804626" w:history="1">
            <w:r w:rsidR="00CF7104" w:rsidRPr="00CF7104">
              <w:rPr>
                <w:rStyle w:val="Hyperlink"/>
                <w:b w:val="0"/>
                <w:bCs/>
              </w:rPr>
              <w:t>5.</w:t>
            </w:r>
            <w:r w:rsidR="00CF7104" w:rsidRPr="00CF7104">
              <w:rPr>
                <w:rFonts w:asciiTheme="minorHAnsi" w:eastAsiaTheme="minorEastAsia" w:hAnsiTheme="minorHAnsi" w:cstheme="minorBidi"/>
                <w:b w:val="0"/>
                <w:bCs/>
                <w:kern w:val="2"/>
                <w:lang w:val="de-AT"/>
                <w14:ligatures w14:val="standardContextual"/>
              </w:rPr>
              <w:tab/>
            </w:r>
            <w:r w:rsidR="00CF7104" w:rsidRPr="00CF7104">
              <w:rPr>
                <w:rStyle w:val="Hyperlink"/>
                <w:b w:val="0"/>
                <w:bCs/>
              </w:rPr>
              <w:t>Sonstige Gebühren</w:t>
            </w:r>
            <w:r w:rsidR="00CF7104" w:rsidRPr="00CF7104">
              <w:rPr>
                <w:b w:val="0"/>
                <w:bCs/>
                <w:webHidden/>
              </w:rPr>
              <w:tab/>
            </w:r>
            <w:r w:rsidR="00CF7104" w:rsidRPr="00CF7104">
              <w:rPr>
                <w:b w:val="0"/>
                <w:bCs/>
                <w:webHidden/>
              </w:rPr>
              <w:fldChar w:fldCharType="begin"/>
            </w:r>
            <w:r w:rsidR="00CF7104" w:rsidRPr="00CF7104">
              <w:rPr>
                <w:b w:val="0"/>
                <w:bCs/>
                <w:webHidden/>
              </w:rPr>
              <w:instrText xml:space="preserve"> PAGEREF _Toc153804626 \h </w:instrText>
            </w:r>
            <w:r w:rsidR="00CF7104" w:rsidRPr="00CF7104">
              <w:rPr>
                <w:b w:val="0"/>
                <w:bCs/>
                <w:webHidden/>
              </w:rPr>
            </w:r>
            <w:r w:rsidR="00CF7104" w:rsidRPr="00CF7104">
              <w:rPr>
                <w:b w:val="0"/>
                <w:bCs/>
                <w:webHidden/>
              </w:rPr>
              <w:fldChar w:fldCharType="separate"/>
            </w:r>
            <w:r w:rsidR="002167CB">
              <w:rPr>
                <w:b w:val="0"/>
                <w:bCs/>
                <w:webHidden/>
              </w:rPr>
              <w:t>5</w:t>
            </w:r>
            <w:r w:rsidR="00CF7104" w:rsidRPr="00CF7104">
              <w:rPr>
                <w:b w:val="0"/>
                <w:bCs/>
                <w:webHidden/>
              </w:rPr>
              <w:fldChar w:fldCharType="end"/>
            </w:r>
          </w:hyperlink>
        </w:p>
        <w:p w14:paraId="26C24FAA" w14:textId="0E4C7CCC" w:rsidR="00CF7104" w:rsidRPr="00CF7104" w:rsidRDefault="001631EC" w:rsidP="00CF7104">
          <w:pPr>
            <w:pStyle w:val="Verzeichnis1"/>
            <w:spacing w:line="360" w:lineRule="auto"/>
            <w:rPr>
              <w:rFonts w:asciiTheme="minorHAnsi" w:eastAsiaTheme="minorEastAsia" w:hAnsiTheme="minorHAnsi" w:cstheme="minorBidi"/>
              <w:b w:val="0"/>
              <w:bCs/>
              <w:kern w:val="2"/>
              <w:lang w:val="de-AT"/>
              <w14:ligatures w14:val="standardContextual"/>
            </w:rPr>
          </w:pPr>
          <w:hyperlink w:anchor="_Toc153804627" w:history="1">
            <w:r w:rsidR="00CF7104" w:rsidRPr="00CF7104">
              <w:rPr>
                <w:rStyle w:val="Hyperlink"/>
                <w:b w:val="0"/>
                <w:bCs/>
                <w:lang w:eastAsia="de-DE"/>
              </w:rPr>
              <w:t>6.</w:t>
            </w:r>
            <w:r w:rsidR="00CF7104" w:rsidRPr="00CF7104">
              <w:rPr>
                <w:rFonts w:asciiTheme="minorHAnsi" w:eastAsiaTheme="minorEastAsia" w:hAnsiTheme="minorHAnsi" w:cstheme="minorBidi"/>
                <w:b w:val="0"/>
                <w:bCs/>
                <w:kern w:val="2"/>
                <w:lang w:val="de-AT"/>
                <w14:ligatures w14:val="standardContextual"/>
              </w:rPr>
              <w:tab/>
            </w:r>
            <w:r w:rsidR="00CF7104" w:rsidRPr="00CF7104">
              <w:rPr>
                <w:rStyle w:val="Hyperlink"/>
                <w:b w:val="0"/>
                <w:bCs/>
                <w:lang w:eastAsia="de-DE"/>
              </w:rPr>
              <w:t>Rechnungslegung und Fälligkeit</w:t>
            </w:r>
            <w:r w:rsidR="00CF7104" w:rsidRPr="00CF7104">
              <w:rPr>
                <w:b w:val="0"/>
                <w:bCs/>
                <w:webHidden/>
              </w:rPr>
              <w:tab/>
            </w:r>
            <w:r w:rsidR="00CF7104" w:rsidRPr="00CF7104">
              <w:rPr>
                <w:b w:val="0"/>
                <w:bCs/>
                <w:webHidden/>
              </w:rPr>
              <w:fldChar w:fldCharType="begin"/>
            </w:r>
            <w:r w:rsidR="00CF7104" w:rsidRPr="00CF7104">
              <w:rPr>
                <w:b w:val="0"/>
                <w:bCs/>
                <w:webHidden/>
              </w:rPr>
              <w:instrText xml:space="preserve"> PAGEREF _Toc153804627 \h </w:instrText>
            </w:r>
            <w:r w:rsidR="00CF7104" w:rsidRPr="00CF7104">
              <w:rPr>
                <w:b w:val="0"/>
                <w:bCs/>
                <w:webHidden/>
              </w:rPr>
            </w:r>
            <w:r w:rsidR="00CF7104" w:rsidRPr="00CF7104">
              <w:rPr>
                <w:b w:val="0"/>
                <w:bCs/>
                <w:webHidden/>
              </w:rPr>
              <w:fldChar w:fldCharType="separate"/>
            </w:r>
            <w:r w:rsidR="002167CB">
              <w:rPr>
                <w:b w:val="0"/>
                <w:bCs/>
                <w:webHidden/>
              </w:rPr>
              <w:t>6</w:t>
            </w:r>
            <w:r w:rsidR="00CF7104" w:rsidRPr="00CF7104">
              <w:rPr>
                <w:b w:val="0"/>
                <w:bCs/>
                <w:webHidden/>
              </w:rPr>
              <w:fldChar w:fldCharType="end"/>
            </w:r>
          </w:hyperlink>
        </w:p>
        <w:p w14:paraId="0776FECF" w14:textId="1A14CBCA" w:rsidR="00CF7104" w:rsidRPr="00CF7104" w:rsidRDefault="001631EC" w:rsidP="00CF7104">
          <w:pPr>
            <w:pStyle w:val="Verzeichnis1"/>
            <w:spacing w:line="360" w:lineRule="auto"/>
            <w:rPr>
              <w:rFonts w:asciiTheme="minorHAnsi" w:eastAsiaTheme="minorEastAsia" w:hAnsiTheme="minorHAnsi" w:cstheme="minorBidi"/>
              <w:b w:val="0"/>
              <w:bCs/>
              <w:kern w:val="2"/>
              <w:lang w:val="de-AT"/>
              <w14:ligatures w14:val="standardContextual"/>
            </w:rPr>
          </w:pPr>
          <w:hyperlink w:anchor="_Toc153804628" w:history="1">
            <w:r w:rsidR="00CF7104" w:rsidRPr="00CF7104">
              <w:rPr>
                <w:rStyle w:val="Hyperlink"/>
                <w:b w:val="0"/>
                <w:bCs/>
              </w:rPr>
              <w:t>7.</w:t>
            </w:r>
            <w:r w:rsidR="00CF7104" w:rsidRPr="00CF7104">
              <w:rPr>
                <w:rFonts w:asciiTheme="minorHAnsi" w:eastAsiaTheme="minorEastAsia" w:hAnsiTheme="minorHAnsi" w:cstheme="minorBidi"/>
                <w:b w:val="0"/>
                <w:bCs/>
                <w:kern w:val="2"/>
                <w:lang w:val="de-AT"/>
                <w14:ligatures w14:val="standardContextual"/>
              </w:rPr>
              <w:tab/>
            </w:r>
            <w:r w:rsidR="00CF7104" w:rsidRPr="00CF7104">
              <w:rPr>
                <w:rStyle w:val="Hyperlink"/>
                <w:b w:val="0"/>
                <w:bCs/>
              </w:rPr>
              <w:t>Umsatzsteuer</w:t>
            </w:r>
            <w:r w:rsidR="00CF7104" w:rsidRPr="00CF7104">
              <w:rPr>
                <w:b w:val="0"/>
                <w:bCs/>
                <w:webHidden/>
              </w:rPr>
              <w:tab/>
            </w:r>
            <w:r w:rsidR="00CF7104" w:rsidRPr="00CF7104">
              <w:rPr>
                <w:b w:val="0"/>
                <w:bCs/>
                <w:webHidden/>
              </w:rPr>
              <w:fldChar w:fldCharType="begin"/>
            </w:r>
            <w:r w:rsidR="00CF7104" w:rsidRPr="00CF7104">
              <w:rPr>
                <w:b w:val="0"/>
                <w:bCs/>
                <w:webHidden/>
              </w:rPr>
              <w:instrText xml:space="preserve"> PAGEREF _Toc153804628 \h </w:instrText>
            </w:r>
            <w:r w:rsidR="00CF7104" w:rsidRPr="00CF7104">
              <w:rPr>
                <w:b w:val="0"/>
                <w:bCs/>
                <w:webHidden/>
              </w:rPr>
            </w:r>
            <w:r w:rsidR="00CF7104" w:rsidRPr="00CF7104">
              <w:rPr>
                <w:b w:val="0"/>
                <w:bCs/>
                <w:webHidden/>
              </w:rPr>
              <w:fldChar w:fldCharType="separate"/>
            </w:r>
            <w:r w:rsidR="002167CB">
              <w:rPr>
                <w:b w:val="0"/>
                <w:bCs/>
                <w:webHidden/>
              </w:rPr>
              <w:t>6</w:t>
            </w:r>
            <w:r w:rsidR="00CF7104" w:rsidRPr="00CF7104">
              <w:rPr>
                <w:b w:val="0"/>
                <w:bCs/>
                <w:webHidden/>
              </w:rPr>
              <w:fldChar w:fldCharType="end"/>
            </w:r>
          </w:hyperlink>
        </w:p>
        <w:p w14:paraId="7B1A11B4" w14:textId="266CE655" w:rsidR="00CF7104" w:rsidRPr="00CF7104" w:rsidRDefault="001631EC" w:rsidP="00CF7104">
          <w:pPr>
            <w:pStyle w:val="Verzeichnis1"/>
            <w:spacing w:line="360" w:lineRule="auto"/>
            <w:rPr>
              <w:rFonts w:asciiTheme="minorHAnsi" w:eastAsiaTheme="minorEastAsia" w:hAnsiTheme="minorHAnsi" w:cstheme="minorBidi"/>
              <w:b w:val="0"/>
              <w:bCs/>
              <w:kern w:val="2"/>
              <w:lang w:val="de-AT"/>
              <w14:ligatures w14:val="standardContextual"/>
            </w:rPr>
          </w:pPr>
          <w:hyperlink w:anchor="_Toc153804629" w:history="1">
            <w:r w:rsidR="00CF7104" w:rsidRPr="00CF7104">
              <w:rPr>
                <w:rStyle w:val="Hyperlink"/>
                <w:b w:val="0"/>
                <w:bCs/>
              </w:rPr>
              <w:t>8.</w:t>
            </w:r>
            <w:r w:rsidR="00CF7104" w:rsidRPr="00CF7104">
              <w:rPr>
                <w:rFonts w:asciiTheme="minorHAnsi" w:eastAsiaTheme="minorEastAsia" w:hAnsiTheme="minorHAnsi" w:cstheme="minorBidi"/>
                <w:b w:val="0"/>
                <w:bCs/>
                <w:kern w:val="2"/>
                <w:lang w:val="de-AT"/>
                <w14:ligatures w14:val="standardContextual"/>
              </w:rPr>
              <w:tab/>
            </w:r>
            <w:r w:rsidR="00CF7104" w:rsidRPr="00CF7104">
              <w:rPr>
                <w:rStyle w:val="Hyperlink"/>
                <w:b w:val="0"/>
                <w:bCs/>
              </w:rPr>
              <w:t>Inkrafttreten</w:t>
            </w:r>
            <w:r w:rsidR="00CF7104" w:rsidRPr="00CF7104">
              <w:rPr>
                <w:b w:val="0"/>
                <w:bCs/>
                <w:webHidden/>
              </w:rPr>
              <w:tab/>
            </w:r>
            <w:r w:rsidR="00CF7104" w:rsidRPr="00CF7104">
              <w:rPr>
                <w:b w:val="0"/>
                <w:bCs/>
                <w:webHidden/>
              </w:rPr>
              <w:fldChar w:fldCharType="begin"/>
            </w:r>
            <w:r w:rsidR="00CF7104" w:rsidRPr="00CF7104">
              <w:rPr>
                <w:b w:val="0"/>
                <w:bCs/>
                <w:webHidden/>
              </w:rPr>
              <w:instrText xml:space="preserve"> PAGEREF _Toc153804629 \h </w:instrText>
            </w:r>
            <w:r w:rsidR="00CF7104" w:rsidRPr="00CF7104">
              <w:rPr>
                <w:b w:val="0"/>
                <w:bCs/>
                <w:webHidden/>
              </w:rPr>
            </w:r>
            <w:r w:rsidR="00CF7104" w:rsidRPr="00CF7104">
              <w:rPr>
                <w:b w:val="0"/>
                <w:bCs/>
                <w:webHidden/>
              </w:rPr>
              <w:fldChar w:fldCharType="separate"/>
            </w:r>
            <w:r w:rsidR="002167CB">
              <w:rPr>
                <w:b w:val="0"/>
                <w:bCs/>
                <w:webHidden/>
              </w:rPr>
              <w:t>6</w:t>
            </w:r>
            <w:r w:rsidR="00CF7104" w:rsidRPr="00CF7104">
              <w:rPr>
                <w:b w:val="0"/>
                <w:bCs/>
                <w:webHidden/>
              </w:rPr>
              <w:fldChar w:fldCharType="end"/>
            </w:r>
          </w:hyperlink>
        </w:p>
        <w:p w14:paraId="322623AC" w14:textId="6A2C0258" w:rsidR="00CF7104" w:rsidRPr="00CF7104" w:rsidRDefault="001631EC" w:rsidP="00CF7104">
          <w:pPr>
            <w:pStyle w:val="Verzeichnis1"/>
            <w:spacing w:line="360" w:lineRule="auto"/>
            <w:rPr>
              <w:rFonts w:asciiTheme="minorHAnsi" w:eastAsiaTheme="minorEastAsia" w:hAnsiTheme="minorHAnsi" w:cstheme="minorBidi"/>
              <w:b w:val="0"/>
              <w:bCs/>
              <w:kern w:val="2"/>
              <w:lang w:val="de-AT"/>
              <w14:ligatures w14:val="standardContextual"/>
            </w:rPr>
          </w:pPr>
          <w:hyperlink w:anchor="_Toc153804630" w:history="1">
            <w:r w:rsidR="00CF7104" w:rsidRPr="00CF7104">
              <w:rPr>
                <w:rStyle w:val="Hyperlink"/>
                <w:b w:val="0"/>
                <w:bCs/>
              </w:rPr>
              <w:t>9.</w:t>
            </w:r>
            <w:r w:rsidR="00CF7104" w:rsidRPr="00CF7104">
              <w:rPr>
                <w:rFonts w:asciiTheme="minorHAnsi" w:eastAsiaTheme="minorEastAsia" w:hAnsiTheme="minorHAnsi" w:cstheme="minorBidi"/>
                <w:b w:val="0"/>
                <w:bCs/>
                <w:kern w:val="2"/>
                <w:lang w:val="de-AT"/>
                <w14:ligatures w14:val="standardContextual"/>
              </w:rPr>
              <w:tab/>
            </w:r>
            <w:r w:rsidR="00CF7104" w:rsidRPr="00CF7104">
              <w:rPr>
                <w:rStyle w:val="Hyperlink"/>
                <w:b w:val="0"/>
                <w:bCs/>
              </w:rPr>
              <w:t>Anlage I</w:t>
            </w:r>
            <w:r w:rsidR="00CF7104" w:rsidRPr="00CF7104">
              <w:rPr>
                <w:b w:val="0"/>
                <w:bCs/>
                <w:webHidden/>
              </w:rPr>
              <w:tab/>
            </w:r>
            <w:r w:rsidR="00CF7104" w:rsidRPr="00CF7104">
              <w:rPr>
                <w:b w:val="0"/>
                <w:bCs/>
                <w:webHidden/>
              </w:rPr>
              <w:fldChar w:fldCharType="begin"/>
            </w:r>
            <w:r w:rsidR="00CF7104" w:rsidRPr="00CF7104">
              <w:rPr>
                <w:b w:val="0"/>
                <w:bCs/>
                <w:webHidden/>
              </w:rPr>
              <w:instrText xml:space="preserve"> PAGEREF _Toc153804630 \h </w:instrText>
            </w:r>
            <w:r w:rsidR="00CF7104" w:rsidRPr="00CF7104">
              <w:rPr>
                <w:b w:val="0"/>
                <w:bCs/>
                <w:webHidden/>
              </w:rPr>
            </w:r>
            <w:r w:rsidR="00CF7104" w:rsidRPr="00CF7104">
              <w:rPr>
                <w:b w:val="0"/>
                <w:bCs/>
                <w:webHidden/>
              </w:rPr>
              <w:fldChar w:fldCharType="separate"/>
            </w:r>
            <w:r w:rsidR="002167CB">
              <w:rPr>
                <w:b w:val="0"/>
                <w:bCs/>
                <w:webHidden/>
              </w:rPr>
              <w:t>7</w:t>
            </w:r>
            <w:r w:rsidR="00CF7104" w:rsidRPr="00CF7104">
              <w:rPr>
                <w:b w:val="0"/>
                <w:bCs/>
                <w:webHidden/>
              </w:rPr>
              <w:fldChar w:fldCharType="end"/>
            </w:r>
          </w:hyperlink>
        </w:p>
        <w:p w14:paraId="55E0F33B" w14:textId="7C334BEE" w:rsidR="00DC6A82" w:rsidRDefault="00DC6A82" w:rsidP="00DC6A82">
          <w:pPr>
            <w:spacing w:line="240" w:lineRule="auto"/>
          </w:pPr>
          <w:r w:rsidRPr="00DC6A82">
            <w:rPr>
              <w:bCs/>
              <w:noProof/>
            </w:rPr>
            <w:fldChar w:fldCharType="end"/>
          </w:r>
        </w:p>
      </w:sdtContent>
    </w:sdt>
    <w:p w14:paraId="6F181EED" w14:textId="77777777" w:rsidR="00903E83" w:rsidRDefault="00903E83" w:rsidP="00C037A9">
      <w:pPr>
        <w:spacing w:after="160" w:line="240" w:lineRule="auto"/>
        <w:rPr>
          <w:rFonts w:cs="Arial"/>
          <w:color w:val="404040"/>
          <w:szCs w:val="20"/>
        </w:rPr>
      </w:pPr>
    </w:p>
    <w:p w14:paraId="19601DFB" w14:textId="77777777" w:rsidR="00903E83" w:rsidRDefault="00903E83" w:rsidP="00C037A9">
      <w:pPr>
        <w:spacing w:after="160" w:line="240" w:lineRule="auto"/>
        <w:rPr>
          <w:rFonts w:cs="Arial"/>
          <w:color w:val="404040"/>
          <w:szCs w:val="20"/>
        </w:rPr>
      </w:pPr>
    </w:p>
    <w:p w14:paraId="7B634096" w14:textId="77777777" w:rsidR="00903E83" w:rsidRDefault="00903E83" w:rsidP="00C037A9">
      <w:pPr>
        <w:spacing w:after="160" w:line="240" w:lineRule="auto"/>
        <w:rPr>
          <w:rFonts w:cs="Arial"/>
          <w:color w:val="404040"/>
          <w:szCs w:val="20"/>
        </w:rPr>
      </w:pPr>
    </w:p>
    <w:p w14:paraId="21543BD9" w14:textId="77777777" w:rsidR="00903E83" w:rsidRDefault="00903E83" w:rsidP="00C037A9">
      <w:pPr>
        <w:spacing w:after="160" w:line="240" w:lineRule="auto"/>
        <w:rPr>
          <w:rFonts w:cs="Arial"/>
          <w:color w:val="404040"/>
          <w:szCs w:val="20"/>
        </w:rPr>
      </w:pPr>
    </w:p>
    <w:p w14:paraId="13AF0F09" w14:textId="77777777" w:rsidR="00903E83" w:rsidRDefault="00903E83" w:rsidP="00C037A9">
      <w:pPr>
        <w:spacing w:after="160" w:line="240" w:lineRule="auto"/>
        <w:rPr>
          <w:rFonts w:cs="Arial"/>
          <w:color w:val="404040"/>
          <w:szCs w:val="20"/>
        </w:rPr>
      </w:pPr>
    </w:p>
    <w:p w14:paraId="676F411E" w14:textId="77777777" w:rsidR="00903E83" w:rsidRDefault="00903E83" w:rsidP="00C037A9">
      <w:pPr>
        <w:spacing w:after="160" w:line="240" w:lineRule="auto"/>
        <w:rPr>
          <w:rFonts w:cs="Arial"/>
          <w:color w:val="404040"/>
          <w:szCs w:val="20"/>
        </w:rPr>
      </w:pPr>
    </w:p>
    <w:p w14:paraId="60AE4DD9" w14:textId="77777777" w:rsidR="00903E83" w:rsidRDefault="00903E83" w:rsidP="00C037A9">
      <w:pPr>
        <w:spacing w:after="160" w:line="240" w:lineRule="auto"/>
        <w:rPr>
          <w:rFonts w:cs="Arial"/>
          <w:color w:val="404040"/>
          <w:szCs w:val="20"/>
        </w:rPr>
      </w:pPr>
    </w:p>
    <w:p w14:paraId="467C1747" w14:textId="77777777" w:rsidR="00903E83" w:rsidRDefault="00903E83" w:rsidP="00C037A9">
      <w:pPr>
        <w:spacing w:after="160" w:line="240" w:lineRule="auto"/>
        <w:rPr>
          <w:rFonts w:cs="Arial"/>
          <w:color w:val="404040"/>
          <w:szCs w:val="20"/>
        </w:rPr>
      </w:pPr>
    </w:p>
    <w:p w14:paraId="0E175FD8" w14:textId="77777777" w:rsidR="00903E83" w:rsidRDefault="00903E83" w:rsidP="00C037A9">
      <w:pPr>
        <w:spacing w:after="160" w:line="240" w:lineRule="auto"/>
        <w:rPr>
          <w:rFonts w:cs="Arial"/>
          <w:color w:val="404040"/>
          <w:szCs w:val="20"/>
        </w:rPr>
      </w:pPr>
    </w:p>
    <w:p w14:paraId="5E5370EB" w14:textId="77777777" w:rsidR="00903E83" w:rsidRDefault="00903E83" w:rsidP="00C037A9">
      <w:pPr>
        <w:spacing w:after="160" w:line="240" w:lineRule="auto"/>
        <w:rPr>
          <w:rFonts w:cs="Arial"/>
          <w:color w:val="404040"/>
          <w:szCs w:val="20"/>
        </w:rPr>
      </w:pPr>
    </w:p>
    <w:p w14:paraId="5BD031E9" w14:textId="77777777" w:rsidR="00903E83" w:rsidRDefault="00903E83" w:rsidP="00C037A9">
      <w:pPr>
        <w:spacing w:after="160" w:line="240" w:lineRule="auto"/>
        <w:rPr>
          <w:rFonts w:cs="Arial"/>
          <w:color w:val="404040"/>
          <w:szCs w:val="20"/>
        </w:rPr>
      </w:pPr>
    </w:p>
    <w:p w14:paraId="6EFB13C6" w14:textId="77777777" w:rsidR="00903E83" w:rsidRDefault="00903E83" w:rsidP="00C037A9">
      <w:pPr>
        <w:spacing w:after="160" w:line="240" w:lineRule="auto"/>
        <w:rPr>
          <w:rFonts w:cs="Arial"/>
          <w:color w:val="404040"/>
          <w:szCs w:val="20"/>
        </w:rPr>
      </w:pPr>
    </w:p>
    <w:p w14:paraId="7921551A" w14:textId="77777777" w:rsidR="00903E83" w:rsidRDefault="00903E83" w:rsidP="00C037A9">
      <w:pPr>
        <w:spacing w:after="160" w:line="240" w:lineRule="auto"/>
        <w:rPr>
          <w:rFonts w:cs="Arial"/>
          <w:color w:val="404040"/>
          <w:szCs w:val="20"/>
        </w:rPr>
      </w:pPr>
    </w:p>
    <w:p w14:paraId="13F742B2" w14:textId="77777777" w:rsidR="00903E83" w:rsidRDefault="00903E83" w:rsidP="00C037A9">
      <w:pPr>
        <w:spacing w:after="160" w:line="240" w:lineRule="auto"/>
        <w:rPr>
          <w:rFonts w:cs="Arial"/>
          <w:color w:val="404040"/>
          <w:szCs w:val="20"/>
        </w:rPr>
      </w:pPr>
    </w:p>
    <w:p w14:paraId="48E43896" w14:textId="77777777" w:rsidR="00903E83" w:rsidRDefault="00903E83" w:rsidP="00C037A9">
      <w:pPr>
        <w:spacing w:after="160" w:line="240" w:lineRule="auto"/>
        <w:rPr>
          <w:rFonts w:cs="Arial"/>
          <w:color w:val="404040"/>
          <w:szCs w:val="20"/>
        </w:rPr>
      </w:pPr>
    </w:p>
    <w:p w14:paraId="336847A6" w14:textId="77777777" w:rsidR="00903E83" w:rsidRDefault="00903E83" w:rsidP="00C037A9">
      <w:pPr>
        <w:spacing w:after="160" w:line="240" w:lineRule="auto"/>
        <w:rPr>
          <w:rFonts w:cs="Arial"/>
          <w:color w:val="404040"/>
          <w:szCs w:val="20"/>
        </w:rPr>
      </w:pPr>
    </w:p>
    <w:p w14:paraId="64996382" w14:textId="77777777" w:rsidR="00903E83" w:rsidRDefault="00903E83" w:rsidP="00C037A9">
      <w:pPr>
        <w:spacing w:after="160" w:line="240" w:lineRule="auto"/>
        <w:rPr>
          <w:rFonts w:cs="Arial"/>
          <w:color w:val="404040"/>
          <w:szCs w:val="20"/>
        </w:rPr>
      </w:pPr>
    </w:p>
    <w:p w14:paraId="5AFA6DF3" w14:textId="77777777" w:rsidR="00903E83" w:rsidRDefault="00903E83" w:rsidP="00C037A9">
      <w:pPr>
        <w:spacing w:after="160" w:line="240" w:lineRule="auto"/>
        <w:rPr>
          <w:rFonts w:cs="Arial"/>
          <w:color w:val="404040"/>
          <w:szCs w:val="20"/>
        </w:rPr>
      </w:pPr>
    </w:p>
    <w:p w14:paraId="70C2D296" w14:textId="77777777" w:rsidR="00903E83" w:rsidRDefault="00903E83" w:rsidP="00C037A9">
      <w:pPr>
        <w:spacing w:after="160" w:line="240" w:lineRule="auto"/>
        <w:rPr>
          <w:rFonts w:cs="Arial"/>
          <w:color w:val="404040"/>
          <w:szCs w:val="20"/>
        </w:rPr>
      </w:pPr>
    </w:p>
    <w:p w14:paraId="0FC9CD42" w14:textId="77777777" w:rsidR="00C81BAB" w:rsidRDefault="00C81BAB" w:rsidP="00C037A9">
      <w:pPr>
        <w:spacing w:after="160" w:line="240" w:lineRule="auto"/>
        <w:rPr>
          <w:rFonts w:cs="Arial"/>
          <w:color w:val="404040"/>
          <w:szCs w:val="20"/>
        </w:rPr>
      </w:pPr>
    </w:p>
    <w:p w14:paraId="254AF87E" w14:textId="77777777" w:rsidR="00C81BAB" w:rsidRDefault="00C81BAB" w:rsidP="00C037A9">
      <w:pPr>
        <w:spacing w:after="160" w:line="240" w:lineRule="auto"/>
        <w:rPr>
          <w:rFonts w:cs="Arial"/>
          <w:color w:val="404040"/>
          <w:szCs w:val="20"/>
        </w:rPr>
      </w:pPr>
    </w:p>
    <w:p w14:paraId="427BE836" w14:textId="77777777" w:rsidR="00903E83" w:rsidRDefault="00903E83" w:rsidP="00C037A9">
      <w:pPr>
        <w:spacing w:after="160" w:line="240" w:lineRule="auto"/>
        <w:rPr>
          <w:rFonts w:cs="Arial"/>
          <w:color w:val="404040"/>
          <w:szCs w:val="20"/>
        </w:rPr>
      </w:pPr>
    </w:p>
    <w:p w14:paraId="2E38B212" w14:textId="77777777" w:rsidR="008D3D2B" w:rsidRDefault="008D3D2B" w:rsidP="00C037A9">
      <w:pPr>
        <w:spacing w:after="160" w:line="240" w:lineRule="auto"/>
        <w:rPr>
          <w:rFonts w:cs="Arial"/>
          <w:color w:val="404040"/>
          <w:szCs w:val="20"/>
        </w:rPr>
      </w:pPr>
    </w:p>
    <w:p w14:paraId="299F81F2" w14:textId="4D8B6725" w:rsidR="005544E4" w:rsidRPr="006F5C46" w:rsidRDefault="00B05182" w:rsidP="00B05182">
      <w:pPr>
        <w:rPr>
          <w:b/>
          <w:bCs/>
          <w:lang w:eastAsia="de-DE"/>
        </w:rPr>
      </w:pPr>
      <w:r w:rsidRPr="006F5C46">
        <w:rPr>
          <w:b/>
          <w:bCs/>
          <w:lang w:eastAsia="de-DE"/>
        </w:rPr>
        <w:lastRenderedPageBreak/>
        <w:t>R</w:t>
      </w:r>
      <w:r w:rsidR="005544E4" w:rsidRPr="006F5C46">
        <w:rPr>
          <w:b/>
          <w:bCs/>
          <w:lang w:eastAsia="de-DE"/>
        </w:rPr>
        <w:t>ichtsätze für die Verrechnung häufiger anfallender Leistungen</w:t>
      </w:r>
      <w:r w:rsidRPr="006F5C46">
        <w:rPr>
          <w:b/>
          <w:bCs/>
          <w:lang w:eastAsia="de-DE"/>
        </w:rPr>
        <w:t xml:space="preserve"> </w:t>
      </w:r>
      <w:r w:rsidR="005544E4" w:rsidRPr="006F5C46">
        <w:rPr>
          <w:b/>
          <w:bCs/>
          <w:lang w:eastAsia="de-DE"/>
        </w:rPr>
        <w:t>gem. § 2 Abs. 4 Oö. FWG 2015</w:t>
      </w:r>
      <w:r w:rsidRPr="006F5C46">
        <w:rPr>
          <w:b/>
          <w:bCs/>
          <w:lang w:eastAsia="de-DE"/>
        </w:rPr>
        <w:t>.</w:t>
      </w:r>
    </w:p>
    <w:p w14:paraId="5ECE3B8A" w14:textId="15E13090" w:rsidR="005544E4" w:rsidRDefault="005544E4" w:rsidP="00B05182">
      <w:r w:rsidRPr="00A821D4">
        <w:t xml:space="preserve">Auf Grund des § 6 Abs. 5 letzter Satz des Oö. Feuerwehrgesetzes 2015, LGBl. Nr. </w:t>
      </w:r>
      <w:r>
        <w:t>1</w:t>
      </w:r>
      <w:r w:rsidRPr="00A821D4">
        <w:t>04/2014, werden</w:t>
      </w:r>
      <w:r>
        <w:t xml:space="preserve"> </w:t>
      </w:r>
      <w:r w:rsidRPr="000A63AE">
        <w:t>für häufiger anfallende Leistungen</w:t>
      </w:r>
      <w:r>
        <w:t xml:space="preserve"> (s.g. nicht-hoheitliche Leistungen)</w:t>
      </w:r>
      <w:r w:rsidRPr="000A63AE">
        <w:t xml:space="preserve"> </w:t>
      </w:r>
      <w:r w:rsidRPr="00A821D4">
        <w:t>Richts</w:t>
      </w:r>
      <w:r>
        <w:t xml:space="preserve">ätze gem. Beschluss der Oö. Landes-Feuerwehrleitung vom 21.11.2023 in Form der vorliegenden Feuerwehr-Tarifordnung 2024 </w:t>
      </w:r>
      <w:r w:rsidRPr="00A821D4">
        <w:t>festgelegt</w:t>
      </w:r>
      <w:r>
        <w:t>.</w:t>
      </w:r>
    </w:p>
    <w:p w14:paraId="4AE917BF" w14:textId="77777777" w:rsidR="005544E4" w:rsidRDefault="005544E4" w:rsidP="00B05182"/>
    <w:p w14:paraId="75A33177" w14:textId="77777777" w:rsidR="005544E4" w:rsidRDefault="005544E4" w:rsidP="00B05182"/>
    <w:p w14:paraId="6CB3D6BB" w14:textId="77777777" w:rsidR="005544E4" w:rsidRPr="00A821D4" w:rsidRDefault="005544E4" w:rsidP="005544E4">
      <w:pPr>
        <w:pStyle w:val="berschrift1"/>
      </w:pPr>
      <w:bookmarkStart w:id="0" w:name="_Toc153804623"/>
      <w:r w:rsidRPr="00A821D4">
        <w:t>Allgemeine Bestimmungen</w:t>
      </w:r>
      <w:bookmarkEnd w:id="0"/>
    </w:p>
    <w:p w14:paraId="570E700C" w14:textId="77777777" w:rsidR="005544E4" w:rsidRPr="00A821D4" w:rsidRDefault="005544E4" w:rsidP="005544E4">
      <w:r w:rsidRPr="00A821D4">
        <w:t xml:space="preserve">(1) Diese Tarifordnung beinhaltet die </w:t>
      </w:r>
      <w:r>
        <w:t>Richtsätze (</w:t>
      </w:r>
      <w:r w:rsidRPr="00A821D4">
        <w:t>Tarife</w:t>
      </w:r>
      <w:r>
        <w:t>)</w:t>
      </w:r>
      <w:r w:rsidRPr="00A821D4">
        <w:t xml:space="preserve"> für die Leistungen der oberösterreichischen Freiwilligen Feuerwehren</w:t>
      </w:r>
      <w:r w:rsidRPr="00A821D4">
        <w:rPr>
          <w:rStyle w:val="Funotenzeichen"/>
          <w:rFonts w:cs="Arial"/>
        </w:rPr>
        <w:footnoteReference w:id="1"/>
      </w:r>
      <w:r w:rsidRPr="00A821D4">
        <w:t xml:space="preserve"> (im Folgenden kurz: Feuerwehr) gemäß § 2 Abs. 4 des Oö. Feuerwehrgesetzes 2015, LGBl. Nr. 104/2014.</w:t>
      </w:r>
    </w:p>
    <w:p w14:paraId="5FED52D3" w14:textId="77777777" w:rsidR="005544E4" w:rsidRPr="00A821D4" w:rsidRDefault="005544E4" w:rsidP="005544E4"/>
    <w:p w14:paraId="2E8F5A05" w14:textId="77777777" w:rsidR="005544E4" w:rsidRPr="00A821D4" w:rsidRDefault="005544E4" w:rsidP="005544E4">
      <w:r w:rsidRPr="00A821D4">
        <w:t xml:space="preserve">(2) In Anlage I, Tarif A bis C sind Tarife für Leistungen bzw. für die Beistellung von Personal, Geräten und Ausrüstungsgegenständen festgelegt. </w:t>
      </w:r>
    </w:p>
    <w:p w14:paraId="4C7D44D6" w14:textId="77777777" w:rsidR="005544E4" w:rsidRPr="00A821D4" w:rsidRDefault="005544E4" w:rsidP="005544E4"/>
    <w:p w14:paraId="7CC6A978" w14:textId="77777777" w:rsidR="005544E4" w:rsidRPr="00A821D4" w:rsidRDefault="005544E4" w:rsidP="005544E4">
      <w:r w:rsidRPr="00A821D4">
        <w:t xml:space="preserve">(3) In Anlage I, Tarif D sind die Tarife für Verbrauchsmaterialien (wie Bindemittel, Kraftstoffe, Löschmittel, </w:t>
      </w:r>
      <w:proofErr w:type="spellStart"/>
      <w:r w:rsidRPr="00A821D4">
        <w:t>Pölzmaterial</w:t>
      </w:r>
      <w:proofErr w:type="spellEnd"/>
      <w:r w:rsidRPr="00A821D4">
        <w:t xml:space="preserve">, Reinigungsmittel etc.) festgelegt, die getrennt vorzuschreiben sind. </w:t>
      </w:r>
    </w:p>
    <w:p w14:paraId="6C6057BA" w14:textId="77777777" w:rsidR="005544E4" w:rsidRPr="00A821D4" w:rsidRDefault="005544E4" w:rsidP="005544E4"/>
    <w:p w14:paraId="47127394" w14:textId="77777777" w:rsidR="005544E4" w:rsidRDefault="005544E4" w:rsidP="005544E4">
      <w:r w:rsidRPr="00A821D4">
        <w:t xml:space="preserve">(4) Die Feuerwehr kann sich bei der Erfüllung ihrer Aufgaben auch Dritter (in Form von Leistungen und Beistellungen) bedienen. In Anlage I, Tarif E sind die Tarife für diese Leistungen bzw. Beistellungen (wie Personal, Fahrzeuge, Anhänger, Werkzeuge, etc.) festgelegt, die </w:t>
      </w:r>
      <w:r w:rsidRPr="00A821D4">
        <w:rPr>
          <w:lang w:val="de-AT"/>
        </w:rPr>
        <w:t>nach den Grundsätzen der Notwendigkeit und Zweckmäßigkeit und</w:t>
      </w:r>
      <w:r w:rsidRPr="00A821D4">
        <w:t xml:space="preserve"> nach konkretem Aufwand vorzuschreiben sind. </w:t>
      </w:r>
    </w:p>
    <w:p w14:paraId="6F791211" w14:textId="77777777" w:rsidR="005544E4" w:rsidRDefault="005544E4" w:rsidP="005544E4"/>
    <w:p w14:paraId="10E8C6C5" w14:textId="77777777" w:rsidR="005544E4" w:rsidRPr="00A821D4" w:rsidRDefault="005544E4" w:rsidP="005544E4"/>
    <w:p w14:paraId="65504AB3" w14:textId="77777777" w:rsidR="005544E4" w:rsidRPr="00A821D4" w:rsidRDefault="005544E4" w:rsidP="005544E4">
      <w:pPr>
        <w:pStyle w:val="berschrift1"/>
      </w:pPr>
      <w:bookmarkStart w:id="1" w:name="_Toc153804624"/>
      <w:r w:rsidRPr="00A821D4">
        <w:t>Berechnungsgrundsätze</w:t>
      </w:r>
      <w:bookmarkEnd w:id="1"/>
    </w:p>
    <w:p w14:paraId="688BC120" w14:textId="77777777" w:rsidR="005544E4" w:rsidRPr="009D13E8" w:rsidRDefault="005544E4" w:rsidP="007043FC">
      <w:r w:rsidRPr="00A821D4">
        <w:t xml:space="preserve">(1) Bei der </w:t>
      </w:r>
      <w:proofErr w:type="spellStart"/>
      <w:r w:rsidRPr="00A821D4">
        <w:t>Beistellung</w:t>
      </w:r>
      <w:proofErr w:type="spellEnd"/>
      <w:r w:rsidRPr="00A821D4">
        <w:t xml:space="preserve"> von Geräten und Ausrüstungsgegenständen ohne Bedienungspersonal der Feuerwehr ist für die Berechnung jener Zeitraum maßgebend, in welchem der Benützer - </w:t>
      </w:r>
      <w:r w:rsidRPr="009D13E8">
        <w:t xml:space="preserve">ohne Rücksicht auf die tatsächliche Benützungsdauer - die beigestellten Gegenstände innehat. Die Berechnung erfolgt nach den in Anlage I, Tarif A enthaltenen Tarifsätzen. Die Beistellung von fahrbaren Schiebleitern, Pressluftatmern, Sauerstoffschutzgeräten sowie von Geräten, die mit Verbrennungsmotoren oder E-Motoren (ausgenommen Tauchpumpen) </w:t>
      </w:r>
      <w:r w:rsidRPr="009D13E8">
        <w:lastRenderedPageBreak/>
        <w:t xml:space="preserve">angetrieben werden - darunter fallen auch motorbetriebene Wasserfahrzeuge - darf nur mit Bedienungsmannschaft erfolgen. </w:t>
      </w:r>
    </w:p>
    <w:p w14:paraId="547CC6A9" w14:textId="77777777" w:rsidR="005544E4" w:rsidRPr="009D13E8" w:rsidRDefault="005544E4" w:rsidP="007043FC"/>
    <w:p w14:paraId="51DE19A9" w14:textId="77777777" w:rsidR="005544E4" w:rsidRPr="00A821D4" w:rsidRDefault="005544E4" w:rsidP="007043FC">
      <w:r w:rsidRPr="00A821D4">
        <w:t>(2) Der Tarif für eine Beistellung von Geräten/Ausrüstungsgegenständen ist mit dem halben Neuwert des beigestellten Gegenstandes nach oben begrenzt, wenn dieser in unbeschädigte</w:t>
      </w:r>
      <w:r>
        <w:t>m</w:t>
      </w:r>
      <w:r w:rsidRPr="00A821D4">
        <w:t xml:space="preserve"> Zustand zurückgestellt wird. </w:t>
      </w:r>
    </w:p>
    <w:p w14:paraId="508B412F" w14:textId="77777777" w:rsidR="005544E4" w:rsidRPr="00A821D4" w:rsidRDefault="005544E4" w:rsidP="007043FC"/>
    <w:p w14:paraId="09508B48" w14:textId="77777777" w:rsidR="005544E4" w:rsidRPr="00A821D4" w:rsidRDefault="005544E4" w:rsidP="007043FC">
      <w:r w:rsidRPr="00A821D4">
        <w:t>(3) Bei entgeltpflichtigen Einsatzleistungen oder sonstigen Arbeitsleistungen bzw. Beistellungen mit Bedienungspersonal der Feuerwehr sind die Wegzeiten vom Standort der Feuerwehr zum Beistellungsort und zurück in die für die Berechnung maßgebende Zeit einzubeziehen; ebenso Wartezeiten und sonstige Unterbrechungen oder Behinderungen, die durch Verschulden des Entgeltpflichtigen bzw. ihm zurechenbaren Personen entstehen.</w:t>
      </w:r>
    </w:p>
    <w:p w14:paraId="71FC0F83" w14:textId="77777777" w:rsidR="005544E4" w:rsidRPr="00A821D4" w:rsidRDefault="005544E4" w:rsidP="007043FC"/>
    <w:p w14:paraId="6DEC03EE" w14:textId="77777777" w:rsidR="005544E4" w:rsidRPr="00A821D4" w:rsidRDefault="005544E4" w:rsidP="007043FC">
      <w:r w:rsidRPr="00A821D4">
        <w:t xml:space="preserve">(4) Bei Verrechnung nach Stundensatz ist der Tarif für die erste Stunde jeweils zur Gänze zu entrichten. Bei jeder weiteren angefangenen Stunde ist bei einer Dauer bis zu 30 Minuten der Tarif für den halben Stundensatz, darüber hinaus für den vollen Stundensatz zu entrichten. Sieht Anlage I, Tarif A neben den Stundensätzen auch eine Verrechnung nach Tagessätzen vor, so sind Einsatzleistungen bzw. Beistellungen bis zu vier Stunden nach den Stundensätzen, ab der angefangenen fünften Stunde jedoch nach dem Pauschaltarif (siehe Abs. 5) zu entrichten. </w:t>
      </w:r>
    </w:p>
    <w:p w14:paraId="125FBEAB" w14:textId="77777777" w:rsidR="005544E4" w:rsidRPr="00A821D4" w:rsidRDefault="005544E4" w:rsidP="007043FC"/>
    <w:p w14:paraId="7E226DAD" w14:textId="77777777" w:rsidR="005544E4" w:rsidRPr="00A821D4" w:rsidRDefault="005544E4" w:rsidP="007043FC">
      <w:r w:rsidRPr="00A821D4">
        <w:t>(5) Die Pauschaltarife der Tarifposition der Anlage I, Tarif A, Punkt 2</w:t>
      </w:r>
      <w:r>
        <w:t xml:space="preserve"> u. 4</w:t>
      </w:r>
      <w:r w:rsidRPr="00A821D4">
        <w:t xml:space="preserve"> gelten für einmalige zusammenhängende Leistungen innerhalb eines Zeitraumes von 12 Stunden; für die übrigen Pauschalgebühren gilt ein Zeitraum von 24 Stunden. Bei Einsatzleistungen über den jeweiligen Tagessatz hinaus</w:t>
      </w:r>
      <w:r>
        <w:t>,</w:t>
      </w:r>
      <w:r w:rsidRPr="00A821D4">
        <w:t xml:space="preserve"> erfolgt die Berechnung wie ab Beginn der Inanspruchnahme. Löst ein Feuerwehrfahrzeug ein anderes der gleichen Tarifposition ab, erfolgt die Verrechnung so, als ob das Fahrzeug durchgehend in Betrieb gewesen wäre. </w:t>
      </w:r>
    </w:p>
    <w:p w14:paraId="09D67199" w14:textId="77777777" w:rsidR="005544E4" w:rsidRPr="00A821D4" w:rsidRDefault="005544E4" w:rsidP="007043FC"/>
    <w:p w14:paraId="02D0B5DB" w14:textId="77777777" w:rsidR="005544E4" w:rsidRPr="00A821D4" w:rsidRDefault="005544E4" w:rsidP="007043FC">
      <w:r w:rsidRPr="00A821D4">
        <w:t>(6) Werden Geräte und Ausrüstungsgegenstände von einem zu verrechnenden Einsatzfahrzeug entnommen, hat keine weitere Verrechnung zu erfolgen</w:t>
      </w:r>
      <w:r>
        <w:t xml:space="preserve">, </w:t>
      </w:r>
      <w:r w:rsidRPr="00A821D4">
        <w:t xml:space="preserve">maßgebend ist der den </w:t>
      </w:r>
      <w:r>
        <w:t xml:space="preserve">einschlägigen </w:t>
      </w:r>
      <w:r w:rsidRPr="00A821D4">
        <w:t>Baurichtlinien</w:t>
      </w:r>
      <w:r>
        <w:t xml:space="preserve"> </w:t>
      </w:r>
      <w:r w:rsidRPr="00A821D4">
        <w:t xml:space="preserve">entsprechende Beladeplan, der zum Zeitpunkt des Inkrafttretens dieser </w:t>
      </w:r>
      <w:r>
        <w:t>Tarif</w:t>
      </w:r>
      <w:r w:rsidRPr="00A821D4">
        <w:t>ordnung gültig ist</w:t>
      </w:r>
      <w:r>
        <w:t>. A</w:t>
      </w:r>
      <w:r w:rsidRPr="00A821D4">
        <w:t>usgenommen davon sind Geräte nach Anlage I, Tarif A, Pos. 2.15 und Verbrauchsmaterial Tarif D. Vom Feuerwehrfahrzeug zusätzlich mitgeführte Geräte und Ausrüstungsgegenstände sind jedoch nach Anlage I, Tarif A</w:t>
      </w:r>
      <w:r>
        <w:t>,</w:t>
      </w:r>
      <w:r w:rsidRPr="00A821D4">
        <w:t xml:space="preserve"> zu verrechnen. </w:t>
      </w:r>
    </w:p>
    <w:p w14:paraId="1BDD39AC" w14:textId="77777777" w:rsidR="005544E4" w:rsidRPr="00A821D4" w:rsidRDefault="005544E4" w:rsidP="007043FC"/>
    <w:p w14:paraId="10FA4E49" w14:textId="77777777" w:rsidR="005544E4" w:rsidRPr="00A821D4" w:rsidRDefault="005544E4" w:rsidP="007043FC">
      <w:r w:rsidRPr="00A821D4">
        <w:lastRenderedPageBreak/>
        <w:t>(7) Werden Einsatzfahrzeuge und Anhänger lediglich bereitgestellt, d.h. diese kommen nicht zum Einsatz, sind 60 Prozent der vorgesehenen Tarife aus An</w:t>
      </w:r>
      <w:r>
        <w:t>lage</w:t>
      </w:r>
      <w:r w:rsidRPr="00A821D4">
        <w:t xml:space="preserve"> I, Tarif </w:t>
      </w:r>
      <w:r>
        <w:t>A, Punkt 2,</w:t>
      </w:r>
      <w:r w:rsidRPr="00A821D4">
        <w:t xml:space="preserve"> zu entrichten (Bereitstellungsklausel). </w:t>
      </w:r>
    </w:p>
    <w:p w14:paraId="6D9A05FB" w14:textId="77777777" w:rsidR="005544E4" w:rsidRPr="00A821D4" w:rsidRDefault="005544E4" w:rsidP="007043FC"/>
    <w:p w14:paraId="48E4689E" w14:textId="77777777" w:rsidR="005544E4" w:rsidRPr="00A821D4" w:rsidRDefault="005544E4" w:rsidP="007043FC">
      <w:r w:rsidRPr="00A821D4">
        <w:t>(8) Für den Zu- und Abtransport von beigestellten Geräten bzw. Ausrüstungsgegenständen ist der Tarif gemäß Anlage I, Tarif A</w:t>
      </w:r>
      <w:r>
        <w:t xml:space="preserve">, </w:t>
      </w:r>
      <w:r w:rsidRPr="00A821D4">
        <w:t xml:space="preserve">Punkt 2 zu entrichten, sofern nicht Abs. 6 anzuwenden ist. </w:t>
      </w:r>
    </w:p>
    <w:p w14:paraId="7D8E47BE" w14:textId="77777777" w:rsidR="005544E4" w:rsidRPr="00A821D4" w:rsidRDefault="005544E4" w:rsidP="007043FC"/>
    <w:p w14:paraId="566335C3" w14:textId="77777777" w:rsidR="005544E4" w:rsidRPr="00A821D4" w:rsidRDefault="005544E4" w:rsidP="007043FC">
      <w:r w:rsidRPr="00A821D4">
        <w:t xml:space="preserve">(9) Für Bedienungsmannschaften ist der Tarif gemäß Anlage I, Tarif A, Punkt 1 zu entrichten. </w:t>
      </w:r>
    </w:p>
    <w:p w14:paraId="37126FDA" w14:textId="77777777" w:rsidR="005544E4" w:rsidRPr="00A821D4" w:rsidRDefault="005544E4" w:rsidP="007043FC"/>
    <w:p w14:paraId="18B32ECE" w14:textId="744BD38E" w:rsidR="009D13E8" w:rsidRDefault="005544E4" w:rsidP="006B2D38">
      <w:r w:rsidRPr="00A821D4">
        <w:t>(10) Die Tarife sind nur für jene Fahrzeuge, Geräte und Mannschaften zu entrichten, die für den Einsatz tatsächlich erforderlich waren.</w:t>
      </w:r>
    </w:p>
    <w:p w14:paraId="06522783" w14:textId="77777777" w:rsidR="009D13E8" w:rsidRDefault="009D13E8" w:rsidP="007043FC"/>
    <w:p w14:paraId="7B725E6B" w14:textId="77777777" w:rsidR="009D13E8" w:rsidRPr="00A821D4" w:rsidRDefault="009D13E8" w:rsidP="007043FC"/>
    <w:p w14:paraId="33689A3D" w14:textId="77777777" w:rsidR="005544E4" w:rsidRPr="00A821D4" w:rsidRDefault="005544E4" w:rsidP="00FC5A51">
      <w:pPr>
        <w:pStyle w:val="berschrift1"/>
      </w:pPr>
      <w:bookmarkStart w:id="2" w:name="_Toc153804625"/>
      <w:r w:rsidRPr="00A821D4">
        <w:t>Reinigung und Wiederinstandsetzung</w:t>
      </w:r>
      <w:bookmarkEnd w:id="2"/>
    </w:p>
    <w:p w14:paraId="333D79EA" w14:textId="77777777" w:rsidR="005544E4" w:rsidRPr="00A821D4" w:rsidRDefault="005544E4" w:rsidP="009D13E8">
      <w:r w:rsidRPr="00A821D4">
        <w:t>(1) Für die Reinigung und Wiederinstandsetzung von Geräten und Ausrüstungs</w:t>
      </w:r>
      <w:r w:rsidRPr="00A821D4">
        <w:softHyphen/>
        <w:t>gegenständen einschließlich Schutzbekleidung nach besonderen Einsätzen, die über das normale Maß hinausgeht (</w:t>
      </w:r>
      <w:proofErr w:type="spellStart"/>
      <w:r w:rsidRPr="00A821D4">
        <w:t>zB</w:t>
      </w:r>
      <w:proofErr w:type="spellEnd"/>
      <w:r w:rsidRPr="00A821D4">
        <w:t xml:space="preserve"> bei Einsätzen mit gefährlichen Stoffen oder bei technischen Hilfeleistungen mit besonderer Schmutzbelastung), ist für den Personalaufwand der Tarif gemäß Anlage I, Tarif A, Punkt</w:t>
      </w:r>
      <w:r>
        <w:t xml:space="preserve"> 1, Pos. </w:t>
      </w:r>
      <w:r w:rsidRPr="00A821D4">
        <w:t>1.01 sowie für aufgewendete Reinigungsmittel nach</w:t>
      </w:r>
      <w:r>
        <w:t xml:space="preserve"> </w:t>
      </w:r>
      <w:r w:rsidRPr="00A821D4">
        <w:t>Tarif D</w:t>
      </w:r>
      <w:r>
        <w:t xml:space="preserve"> </w:t>
      </w:r>
      <w:r w:rsidRPr="00A821D4">
        <w:t xml:space="preserve">zu entrichten. </w:t>
      </w:r>
    </w:p>
    <w:p w14:paraId="587ACE50" w14:textId="77777777" w:rsidR="005544E4" w:rsidRPr="00A821D4" w:rsidRDefault="005544E4" w:rsidP="009D13E8"/>
    <w:p w14:paraId="791BB8D6" w14:textId="139FB96F" w:rsidR="005544E4" w:rsidRDefault="005544E4" w:rsidP="009D13E8">
      <w:r w:rsidRPr="00A821D4">
        <w:t>(2) Erweist sich eine Reinigung oder Wiederinstandsetzung als technisch unmöglich oder wirtschaftlich unrentabel, ist der Wiederbeschaffungswert zu entrichten.</w:t>
      </w:r>
    </w:p>
    <w:p w14:paraId="0CB1FEBC" w14:textId="77777777" w:rsidR="009D13E8" w:rsidRDefault="009D13E8" w:rsidP="009D13E8"/>
    <w:p w14:paraId="6CFF279E" w14:textId="77777777" w:rsidR="009D13E8" w:rsidRPr="00A821D4" w:rsidRDefault="009D13E8" w:rsidP="009D13E8"/>
    <w:p w14:paraId="378ED378" w14:textId="77777777" w:rsidR="005544E4" w:rsidRPr="00A821D4" w:rsidRDefault="005544E4" w:rsidP="009D13E8">
      <w:pPr>
        <w:pStyle w:val="berschrift1"/>
      </w:pPr>
      <w:bookmarkStart w:id="3" w:name="_Toc153804626"/>
      <w:r w:rsidRPr="00A821D4">
        <w:t>Sonstige Gebühren</w:t>
      </w:r>
      <w:bookmarkEnd w:id="3"/>
      <w:r w:rsidRPr="00A821D4">
        <w:t xml:space="preserve"> </w:t>
      </w:r>
    </w:p>
    <w:p w14:paraId="02CEAE8F" w14:textId="2F08E277" w:rsidR="005544E4" w:rsidRDefault="006B2D38" w:rsidP="009D13E8">
      <w:r>
        <w:t xml:space="preserve">(1) </w:t>
      </w:r>
      <w:r w:rsidR="005544E4" w:rsidRPr="00A821D4">
        <w:t xml:space="preserve">Für eine in Anspruch genommene Leistung, die in Anlage I nicht explizit angeführt ist, ist ein Tarif unter Heranziehung einer vergleichbaren Leistung (insbesondere gleichwertiges Fahrzeug, ähnlicher Ausrüstungsgegenstand) zu entrichten. </w:t>
      </w:r>
    </w:p>
    <w:p w14:paraId="31468D37" w14:textId="77777777" w:rsidR="009D13E8" w:rsidRDefault="009D13E8" w:rsidP="009D13E8"/>
    <w:p w14:paraId="0B9DE6E6" w14:textId="77777777" w:rsidR="009D13E8" w:rsidRDefault="009D13E8" w:rsidP="009D13E8"/>
    <w:p w14:paraId="2FB6AE27" w14:textId="2E63BADC" w:rsidR="005544E4" w:rsidRPr="00A821D4" w:rsidRDefault="005544E4" w:rsidP="009D13E8">
      <w:pPr>
        <w:pStyle w:val="berschrift1"/>
        <w:rPr>
          <w:lang w:eastAsia="de-DE"/>
        </w:rPr>
      </w:pPr>
      <w:bookmarkStart w:id="4" w:name="_Toc153804627"/>
      <w:r w:rsidRPr="00A821D4">
        <w:rPr>
          <w:lang w:eastAsia="de-DE"/>
        </w:rPr>
        <w:lastRenderedPageBreak/>
        <w:t>Rechnungslegung und Fälligkeit</w:t>
      </w:r>
      <w:bookmarkEnd w:id="4"/>
      <w:r w:rsidRPr="00A821D4">
        <w:rPr>
          <w:lang w:eastAsia="de-DE"/>
        </w:rPr>
        <w:t xml:space="preserve"> </w:t>
      </w:r>
    </w:p>
    <w:p w14:paraId="5AF52B41" w14:textId="41790494" w:rsidR="005544E4" w:rsidRPr="00C668F5" w:rsidRDefault="006B2D38" w:rsidP="006B2D38">
      <w:r>
        <w:t xml:space="preserve">(1) </w:t>
      </w:r>
      <w:r w:rsidR="005544E4" w:rsidRPr="00A821D4">
        <w:t xml:space="preserve">Die Rechnungslegung erfolgt unmittelbar </w:t>
      </w:r>
      <w:r w:rsidR="005544E4">
        <w:t>nach</w:t>
      </w:r>
      <w:r w:rsidR="005544E4" w:rsidRPr="00A821D4">
        <w:t xml:space="preserve"> Abschluss der Leistungserbringung. Zahlungen sind innerhalb von 14 Tagen ab Rechnungslegung spesenfrei und ohne Abzug auf das in der Rechnung angeführte Konto zu leisten. Die Zurückhaltung von Zahlungen </w:t>
      </w:r>
      <w:proofErr w:type="gramStart"/>
      <w:r w:rsidR="005544E4" w:rsidRPr="00A821D4">
        <w:t>sind</w:t>
      </w:r>
      <w:proofErr w:type="gramEnd"/>
      <w:r w:rsidR="005544E4" w:rsidRPr="00A821D4">
        <w:t xml:space="preserve"> - egal aus welchen Gründen - unzulässig. Bei Überschreitung des Zahlungszieles </w:t>
      </w:r>
      <w:r w:rsidR="005544E4">
        <w:t>gelten</w:t>
      </w:r>
      <w:r w:rsidR="005544E4" w:rsidRPr="00A821D4">
        <w:t xml:space="preserve"> Verzugszinsen in der Höhe von </w:t>
      </w:r>
      <w:r w:rsidR="005544E4">
        <w:t xml:space="preserve">3 </w:t>
      </w:r>
      <w:r w:rsidR="005544E4" w:rsidRPr="00A821D4">
        <w:t>% p.a. über dem jeweiligen B</w:t>
      </w:r>
      <w:r w:rsidR="005544E4">
        <w:t>asisz</w:t>
      </w:r>
      <w:r w:rsidR="005544E4" w:rsidRPr="00A821D4">
        <w:t xml:space="preserve">inssatz </w:t>
      </w:r>
      <w:r w:rsidR="005544E4">
        <w:t>als vereinbart</w:t>
      </w:r>
      <w:r w:rsidR="005544E4" w:rsidRPr="00A821D4">
        <w:t xml:space="preserve">. Im Falle der Säumnis ist der Leistungsempfänger verpflichtet, </w:t>
      </w:r>
      <w:r w:rsidR="005544E4" w:rsidRPr="00C668F5">
        <w:t>neben den Verzugszinsen auch die Interventionskosten (Manipulations-, Anwalts- und Inkassokosten) zu ersetzen.</w:t>
      </w:r>
    </w:p>
    <w:p w14:paraId="0A894D9C" w14:textId="77777777" w:rsidR="005544E4" w:rsidRPr="00C668F5" w:rsidRDefault="005544E4" w:rsidP="006B2D38">
      <w:pPr>
        <w:rPr>
          <w:lang w:eastAsia="de-DE"/>
        </w:rPr>
      </w:pPr>
    </w:p>
    <w:p w14:paraId="507309DA" w14:textId="77777777" w:rsidR="005544E4" w:rsidRDefault="005544E4" w:rsidP="006B2D38">
      <w:r w:rsidRPr="00C668F5">
        <w:t>(2) Gerichtsstand ist der Einsatzort der erbrachten Leistung. Es gilt mit der Auftragserteilung die inländische Gerichtsbarkeit als vereinbart und es ist österreichisches Recht anzuwenden.</w:t>
      </w:r>
    </w:p>
    <w:p w14:paraId="10287783" w14:textId="77777777" w:rsidR="006B2D38" w:rsidRDefault="006B2D38" w:rsidP="006B2D38"/>
    <w:p w14:paraId="1A9C92E5" w14:textId="77777777" w:rsidR="006B2D38" w:rsidRPr="00C668F5" w:rsidRDefault="006B2D38" w:rsidP="006B2D38"/>
    <w:p w14:paraId="0A1EBA86" w14:textId="43B5A9C4" w:rsidR="005544E4" w:rsidRPr="00B05182" w:rsidRDefault="006B2D38" w:rsidP="00B05182">
      <w:pPr>
        <w:pStyle w:val="berschrift1"/>
      </w:pPr>
      <w:bookmarkStart w:id="5" w:name="_Toc153804628"/>
      <w:r w:rsidRPr="00B05182">
        <w:t>Umsatzsteuer</w:t>
      </w:r>
      <w:bookmarkEnd w:id="5"/>
    </w:p>
    <w:p w14:paraId="79C7894C" w14:textId="045BD255" w:rsidR="005544E4" w:rsidRDefault="005544E4" w:rsidP="006B2D38">
      <w:pPr>
        <w:rPr>
          <w:strike/>
        </w:rPr>
      </w:pPr>
      <w:r w:rsidRPr="00A821D4">
        <w:t>Die nach dieser Tarifordnung ermittelten Kostensätze unterliegen gem</w:t>
      </w:r>
      <w:r>
        <w:t>.</w:t>
      </w:r>
      <w:r w:rsidRPr="00A821D4">
        <w:t xml:space="preserve"> § 2 Abs. 3 UStG nicht der Umsatzsteuerpflicht.</w:t>
      </w:r>
    </w:p>
    <w:p w14:paraId="1CE95471" w14:textId="77777777" w:rsidR="006B2D38" w:rsidRDefault="006B2D38" w:rsidP="006B2D38">
      <w:pPr>
        <w:rPr>
          <w:strike/>
        </w:rPr>
      </w:pPr>
    </w:p>
    <w:p w14:paraId="7F4FC1E1" w14:textId="77777777" w:rsidR="006B2D38" w:rsidRPr="006B2D38" w:rsidRDefault="006B2D38" w:rsidP="006B2D38">
      <w:pPr>
        <w:rPr>
          <w:strike/>
        </w:rPr>
      </w:pPr>
    </w:p>
    <w:p w14:paraId="76EB2A28" w14:textId="77777777" w:rsidR="005544E4" w:rsidRPr="00A821D4" w:rsidRDefault="005544E4" w:rsidP="006B2D38">
      <w:pPr>
        <w:pStyle w:val="berschrift1"/>
      </w:pPr>
      <w:bookmarkStart w:id="6" w:name="_Toc153804629"/>
      <w:r w:rsidRPr="00A821D4">
        <w:t>Inkrafttreten</w:t>
      </w:r>
      <w:bookmarkEnd w:id="6"/>
    </w:p>
    <w:p w14:paraId="3E9E2F3F" w14:textId="552D2531" w:rsidR="005544E4" w:rsidRPr="00A821D4" w:rsidRDefault="005544E4" w:rsidP="006B2D38">
      <w:r w:rsidRPr="00A821D4">
        <w:t xml:space="preserve">Diese </w:t>
      </w:r>
      <w:r w:rsidR="00B05182">
        <w:t xml:space="preserve">Richtlinie tritt </w:t>
      </w:r>
      <w:r>
        <w:t xml:space="preserve">mit 01.01.2024 </w:t>
      </w:r>
      <w:r w:rsidRPr="00A821D4">
        <w:t>in Kraf</w:t>
      </w:r>
      <w:r>
        <w:t>t.</w:t>
      </w:r>
      <w:r w:rsidR="006B2D38">
        <w:t xml:space="preserve"> </w:t>
      </w:r>
      <w:r w:rsidRPr="00A821D4">
        <w:t>Gleichzeitig tritt die Feuerwehr-Tarifordnung</w:t>
      </w:r>
      <w:r>
        <w:t xml:space="preserve"> 2016, </w:t>
      </w:r>
      <w:r w:rsidR="00B05182">
        <w:t>(</w:t>
      </w:r>
      <w:r>
        <w:t>Stand</w:t>
      </w:r>
      <w:r w:rsidRPr="00A821D4">
        <w:t xml:space="preserve"> </w:t>
      </w:r>
      <w:r>
        <w:t>01</w:t>
      </w:r>
      <w:r w:rsidRPr="00A821D4">
        <w:t>.</w:t>
      </w:r>
      <w:r>
        <w:t>01</w:t>
      </w:r>
      <w:r w:rsidRPr="00A821D4">
        <w:t>.2</w:t>
      </w:r>
      <w:r>
        <w:t>023</w:t>
      </w:r>
      <w:r w:rsidR="00B05182">
        <w:t>)</w:t>
      </w:r>
      <w:r>
        <w:t xml:space="preserve"> </w:t>
      </w:r>
      <w:r w:rsidRPr="00A821D4">
        <w:t>außer Kraft.</w:t>
      </w:r>
    </w:p>
    <w:p w14:paraId="166FD106" w14:textId="2AA73046" w:rsidR="00C037A9" w:rsidRPr="005D194A" w:rsidRDefault="00C037A9" w:rsidP="00C037A9">
      <w:pPr>
        <w:spacing w:line="240" w:lineRule="auto"/>
        <w:rPr>
          <w:sz w:val="23"/>
          <w:szCs w:val="23"/>
        </w:rPr>
      </w:pPr>
    </w:p>
    <w:p w14:paraId="7F319311" w14:textId="77777777" w:rsidR="00A90C7D" w:rsidRDefault="00A90C7D" w:rsidP="00A90C7D">
      <w:pPr>
        <w:spacing w:line="240" w:lineRule="auto"/>
        <w:jc w:val="left"/>
        <w:rPr>
          <w:sz w:val="23"/>
          <w:szCs w:val="23"/>
        </w:rPr>
      </w:pPr>
    </w:p>
    <w:p w14:paraId="62C044C6" w14:textId="77777777" w:rsidR="00A90C7D" w:rsidRDefault="00A90C7D" w:rsidP="00A90C7D">
      <w:pPr>
        <w:spacing w:line="240" w:lineRule="auto"/>
        <w:jc w:val="left"/>
        <w:rPr>
          <w:sz w:val="23"/>
          <w:szCs w:val="23"/>
        </w:rPr>
      </w:pPr>
    </w:p>
    <w:p w14:paraId="18570C45" w14:textId="77777777" w:rsidR="00CA2A9E" w:rsidRDefault="00CA2A9E" w:rsidP="00A90C7D">
      <w:pPr>
        <w:spacing w:line="240" w:lineRule="auto"/>
        <w:jc w:val="left"/>
        <w:rPr>
          <w:sz w:val="23"/>
          <w:szCs w:val="23"/>
        </w:rPr>
      </w:pPr>
    </w:p>
    <w:p w14:paraId="35FC4875" w14:textId="77777777" w:rsidR="00CA2A9E" w:rsidRDefault="00CA2A9E" w:rsidP="00A90C7D">
      <w:pPr>
        <w:spacing w:line="240" w:lineRule="auto"/>
        <w:jc w:val="left"/>
        <w:rPr>
          <w:sz w:val="23"/>
          <w:szCs w:val="23"/>
        </w:rPr>
      </w:pPr>
    </w:p>
    <w:p w14:paraId="5214B8D9" w14:textId="77777777" w:rsidR="00CA2A9E" w:rsidRDefault="00CA2A9E" w:rsidP="00A90C7D">
      <w:pPr>
        <w:spacing w:line="240" w:lineRule="auto"/>
        <w:jc w:val="left"/>
        <w:rPr>
          <w:sz w:val="23"/>
          <w:szCs w:val="23"/>
        </w:rPr>
      </w:pPr>
    </w:p>
    <w:p w14:paraId="12F2E9B9" w14:textId="77777777" w:rsidR="00A90C7D" w:rsidRDefault="00A90C7D" w:rsidP="00A90C7D">
      <w:pPr>
        <w:spacing w:line="240" w:lineRule="auto"/>
        <w:jc w:val="left"/>
        <w:rPr>
          <w:sz w:val="23"/>
          <w:szCs w:val="23"/>
        </w:rPr>
      </w:pPr>
    </w:p>
    <w:p w14:paraId="00044DE7" w14:textId="77777777" w:rsidR="00CA2A9E" w:rsidRDefault="00CA2A9E" w:rsidP="00A90C7D">
      <w:pPr>
        <w:spacing w:line="240" w:lineRule="auto"/>
        <w:jc w:val="center"/>
        <w:rPr>
          <w:rFonts w:cs="Arial"/>
          <w:b/>
          <w:bCs/>
          <w:sz w:val="20"/>
          <w:szCs w:val="20"/>
        </w:rPr>
        <w:sectPr w:rsidR="00CA2A9E" w:rsidSect="00A42A52">
          <w:headerReference w:type="even" r:id="rId9"/>
          <w:headerReference w:type="default" r:id="rId10"/>
          <w:footerReference w:type="even" r:id="rId11"/>
          <w:footerReference w:type="default" r:id="rId12"/>
          <w:pgSz w:w="11906" w:h="16838"/>
          <w:pgMar w:top="1417" w:right="1417" w:bottom="1134" w:left="1417" w:header="624" w:footer="113" w:gutter="0"/>
          <w:cols w:space="708"/>
          <w:titlePg/>
          <w:docGrid w:linePitch="360"/>
        </w:sectPr>
      </w:pPr>
    </w:p>
    <w:p w14:paraId="3C551BA0" w14:textId="66F202BB" w:rsidR="00A90C7D" w:rsidRPr="00CF7104" w:rsidRDefault="00A90C7D" w:rsidP="00CF7104">
      <w:pPr>
        <w:pStyle w:val="berschrift1"/>
      </w:pPr>
      <w:bookmarkStart w:id="7" w:name="_Toc153804630"/>
      <w:r w:rsidRPr="00A90C7D">
        <w:lastRenderedPageBreak/>
        <w:t>Anlage I</w:t>
      </w:r>
      <w:bookmarkEnd w:id="7"/>
    </w:p>
    <w:p w14:paraId="2811A630" w14:textId="77777777" w:rsidR="00A90C7D" w:rsidRPr="00A90C7D" w:rsidRDefault="00A90C7D" w:rsidP="00A90C7D">
      <w:pPr>
        <w:spacing w:after="120" w:line="240" w:lineRule="auto"/>
        <w:rPr>
          <w:rFonts w:cs="Arial"/>
          <w:b/>
          <w:sz w:val="20"/>
          <w:szCs w:val="20"/>
        </w:rPr>
      </w:pPr>
      <w:r w:rsidRPr="00A90C7D">
        <w:rPr>
          <w:rFonts w:cs="Arial"/>
          <w:b/>
          <w:sz w:val="20"/>
          <w:szCs w:val="20"/>
        </w:rPr>
        <w:t>Tarif A</w:t>
      </w:r>
    </w:p>
    <w:p w14:paraId="482149D7" w14:textId="77777777" w:rsidR="00A90C7D" w:rsidRPr="00A90C7D" w:rsidRDefault="00A90C7D" w:rsidP="00A90C7D">
      <w:pPr>
        <w:spacing w:line="240" w:lineRule="auto"/>
        <w:rPr>
          <w:rFonts w:cs="Arial"/>
          <w:b/>
          <w:bCs/>
          <w:sz w:val="20"/>
          <w:szCs w:val="20"/>
        </w:rPr>
      </w:pPr>
      <w:r w:rsidRPr="00A90C7D">
        <w:rPr>
          <w:rFonts w:cs="Arial"/>
          <w:b/>
          <w:bCs/>
          <w:sz w:val="20"/>
          <w:szCs w:val="20"/>
        </w:rPr>
        <w:t>Tarif für die Beistellung von Mannschaften, Fahrzeugen, Geräten, Ausrüstungsgegenständen und Fernmeldeeinrichtungen:</w:t>
      </w:r>
    </w:p>
    <w:p w14:paraId="401AA51B" w14:textId="77777777" w:rsidR="00A90C7D" w:rsidRPr="00A90C7D" w:rsidRDefault="00A90C7D" w:rsidP="00A90C7D">
      <w:pPr>
        <w:spacing w:line="240" w:lineRule="auto"/>
        <w:rPr>
          <w:rFonts w:cs="Arial"/>
          <w:sz w:val="20"/>
          <w:szCs w:val="20"/>
        </w:rPr>
      </w:pPr>
    </w:p>
    <w:tbl>
      <w:tblPr>
        <w:tblW w:w="9669" w:type="dxa"/>
        <w:tblLayout w:type="fixed"/>
        <w:tblCellMar>
          <w:left w:w="30" w:type="dxa"/>
          <w:right w:w="30" w:type="dxa"/>
        </w:tblCellMar>
        <w:tblLook w:val="0000" w:firstRow="0" w:lastRow="0" w:firstColumn="0" w:lastColumn="0" w:noHBand="0" w:noVBand="0"/>
      </w:tblPr>
      <w:tblGrid>
        <w:gridCol w:w="567"/>
        <w:gridCol w:w="16"/>
        <w:gridCol w:w="6788"/>
        <w:gridCol w:w="16"/>
        <w:gridCol w:w="1007"/>
        <w:gridCol w:w="1261"/>
        <w:gridCol w:w="14"/>
      </w:tblGrid>
      <w:tr w:rsidR="00A90C7D" w:rsidRPr="00A90C7D" w14:paraId="14C3E903" w14:textId="77777777" w:rsidTr="00CF7104">
        <w:trPr>
          <w:gridAfter w:val="1"/>
          <w:wAfter w:w="14" w:type="dxa"/>
          <w:trHeight w:val="262"/>
        </w:trPr>
        <w:tc>
          <w:tcPr>
            <w:tcW w:w="583" w:type="dxa"/>
            <w:gridSpan w:val="2"/>
            <w:vAlign w:val="center"/>
          </w:tcPr>
          <w:p w14:paraId="593CDB24" w14:textId="77777777" w:rsidR="00A90C7D" w:rsidRPr="00A90C7D" w:rsidRDefault="00A90C7D" w:rsidP="00A90C7D">
            <w:pPr>
              <w:spacing w:line="240" w:lineRule="auto"/>
              <w:jc w:val="center"/>
              <w:rPr>
                <w:rFonts w:cs="Arial"/>
                <w:b/>
                <w:snapToGrid w:val="0"/>
                <w:sz w:val="20"/>
                <w:szCs w:val="20"/>
                <w:lang w:eastAsia="de-DE"/>
              </w:rPr>
            </w:pPr>
            <w:r w:rsidRPr="00A90C7D">
              <w:rPr>
                <w:rFonts w:cs="Arial"/>
                <w:b/>
                <w:snapToGrid w:val="0"/>
                <w:sz w:val="20"/>
                <w:szCs w:val="20"/>
                <w:lang w:eastAsia="de-DE"/>
              </w:rPr>
              <w:t>1</w:t>
            </w:r>
          </w:p>
        </w:tc>
        <w:tc>
          <w:tcPr>
            <w:tcW w:w="6804" w:type="dxa"/>
            <w:gridSpan w:val="2"/>
            <w:vAlign w:val="center"/>
          </w:tcPr>
          <w:p w14:paraId="0EAFE838" w14:textId="77777777" w:rsidR="00A90C7D" w:rsidRPr="00A90C7D" w:rsidRDefault="00A90C7D" w:rsidP="00A90C7D">
            <w:pPr>
              <w:spacing w:line="240" w:lineRule="auto"/>
              <w:rPr>
                <w:rFonts w:cs="Arial"/>
                <w:b/>
                <w:snapToGrid w:val="0"/>
                <w:sz w:val="20"/>
                <w:szCs w:val="20"/>
                <w:lang w:eastAsia="de-DE"/>
              </w:rPr>
            </w:pPr>
            <w:r w:rsidRPr="00A90C7D">
              <w:rPr>
                <w:rFonts w:cs="Arial"/>
                <w:b/>
                <w:snapToGrid w:val="0"/>
                <w:sz w:val="20"/>
                <w:szCs w:val="20"/>
                <w:lang w:eastAsia="de-DE"/>
              </w:rPr>
              <w:t>Mannschaft</w:t>
            </w:r>
          </w:p>
        </w:tc>
        <w:tc>
          <w:tcPr>
            <w:tcW w:w="2268" w:type="dxa"/>
            <w:gridSpan w:val="2"/>
            <w:vAlign w:val="center"/>
          </w:tcPr>
          <w:p w14:paraId="0D6C74A7" w14:textId="77777777" w:rsidR="00A90C7D" w:rsidRPr="00A90C7D" w:rsidRDefault="00A90C7D" w:rsidP="00A90C7D">
            <w:pPr>
              <w:spacing w:line="240" w:lineRule="auto"/>
              <w:jc w:val="right"/>
              <w:rPr>
                <w:rFonts w:cs="Arial"/>
                <w:snapToGrid w:val="0"/>
                <w:sz w:val="20"/>
                <w:szCs w:val="20"/>
                <w:lang w:eastAsia="de-DE"/>
              </w:rPr>
            </w:pPr>
          </w:p>
        </w:tc>
      </w:tr>
      <w:tr w:rsidR="00A90C7D" w:rsidRPr="00A90C7D" w14:paraId="72D78A68" w14:textId="77777777" w:rsidTr="00CF7104">
        <w:trPr>
          <w:gridAfter w:val="1"/>
          <w:wAfter w:w="14" w:type="dxa"/>
          <w:trHeight w:val="262"/>
        </w:trPr>
        <w:tc>
          <w:tcPr>
            <w:tcW w:w="583"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3ACED05D"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Pos.</w:t>
            </w:r>
          </w:p>
        </w:tc>
        <w:tc>
          <w:tcPr>
            <w:tcW w:w="680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B1C4313"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Gegenstand</w:t>
            </w:r>
          </w:p>
        </w:tc>
        <w:tc>
          <w:tcPr>
            <w:tcW w:w="2268"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7645E7B9"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EURO</w:t>
            </w:r>
          </w:p>
        </w:tc>
      </w:tr>
      <w:tr w:rsidR="00A90C7D" w:rsidRPr="00A90C7D" w14:paraId="54CFA59F" w14:textId="77777777" w:rsidTr="00CF7104">
        <w:trPr>
          <w:gridAfter w:val="1"/>
          <w:wAfter w:w="14" w:type="dxa"/>
          <w:trHeight w:val="523"/>
        </w:trPr>
        <w:tc>
          <w:tcPr>
            <w:tcW w:w="583" w:type="dxa"/>
            <w:gridSpan w:val="2"/>
            <w:tcBorders>
              <w:top w:val="single" w:sz="6" w:space="0" w:color="auto"/>
              <w:left w:val="single" w:sz="6" w:space="0" w:color="auto"/>
              <w:bottom w:val="single" w:sz="6" w:space="0" w:color="auto"/>
              <w:right w:val="single" w:sz="6" w:space="0" w:color="auto"/>
            </w:tcBorders>
          </w:tcPr>
          <w:p w14:paraId="51E5AEB1"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1.01</w:t>
            </w:r>
          </w:p>
        </w:tc>
        <w:tc>
          <w:tcPr>
            <w:tcW w:w="6804" w:type="dxa"/>
            <w:gridSpan w:val="2"/>
            <w:tcBorders>
              <w:top w:val="single" w:sz="6" w:space="0" w:color="auto"/>
              <w:left w:val="single" w:sz="6" w:space="0" w:color="auto"/>
              <w:bottom w:val="single" w:sz="6" w:space="0" w:color="auto"/>
              <w:right w:val="single" w:sz="6" w:space="0" w:color="auto"/>
            </w:tcBorders>
          </w:tcPr>
          <w:p w14:paraId="736BA054" w14:textId="77777777" w:rsidR="00A90C7D" w:rsidRPr="00A90C7D" w:rsidRDefault="00A90C7D" w:rsidP="00A90C7D">
            <w:pPr>
              <w:spacing w:line="240" w:lineRule="auto"/>
              <w:rPr>
                <w:rFonts w:cs="Arial"/>
                <w:snapToGrid w:val="0"/>
                <w:sz w:val="20"/>
                <w:szCs w:val="20"/>
                <w:lang w:eastAsia="de-DE"/>
              </w:rPr>
            </w:pPr>
            <w:r w:rsidRPr="00A90C7D">
              <w:rPr>
                <w:rFonts w:cs="Arial"/>
                <w:snapToGrid w:val="0"/>
                <w:sz w:val="20"/>
                <w:szCs w:val="20"/>
                <w:lang w:eastAsia="de-DE"/>
              </w:rPr>
              <w:t>Personalaufwand</w:t>
            </w:r>
          </w:p>
          <w:p w14:paraId="02F2A32A" w14:textId="77777777" w:rsidR="00A90C7D" w:rsidRPr="00A90C7D" w:rsidRDefault="00A90C7D" w:rsidP="00A90C7D">
            <w:pPr>
              <w:spacing w:line="240" w:lineRule="auto"/>
              <w:rPr>
                <w:rFonts w:cs="Arial"/>
                <w:snapToGrid w:val="0"/>
                <w:sz w:val="20"/>
                <w:szCs w:val="20"/>
                <w:lang w:eastAsia="de-DE"/>
              </w:rPr>
            </w:pPr>
            <w:r w:rsidRPr="00A90C7D">
              <w:rPr>
                <w:rFonts w:cs="Arial"/>
                <w:snapToGrid w:val="0"/>
                <w:sz w:val="20"/>
                <w:szCs w:val="20"/>
                <w:lang w:eastAsia="de-DE"/>
              </w:rPr>
              <w:t>pro Person und Stunde</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16A446C"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32,40</w:t>
            </w:r>
          </w:p>
        </w:tc>
      </w:tr>
      <w:tr w:rsidR="00A90C7D" w:rsidRPr="00A90C7D" w14:paraId="34522BE7" w14:textId="77777777" w:rsidTr="00CF7104">
        <w:trPr>
          <w:gridAfter w:val="1"/>
          <w:wAfter w:w="14" w:type="dxa"/>
          <w:trHeight w:val="523"/>
        </w:trPr>
        <w:tc>
          <w:tcPr>
            <w:tcW w:w="583" w:type="dxa"/>
            <w:gridSpan w:val="2"/>
            <w:tcBorders>
              <w:top w:val="single" w:sz="6" w:space="0" w:color="auto"/>
              <w:left w:val="single" w:sz="6" w:space="0" w:color="auto"/>
              <w:bottom w:val="single" w:sz="6" w:space="0" w:color="auto"/>
              <w:right w:val="single" w:sz="6" w:space="0" w:color="auto"/>
            </w:tcBorders>
          </w:tcPr>
          <w:p w14:paraId="3D11B30F"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1.02</w:t>
            </w:r>
          </w:p>
        </w:tc>
        <w:tc>
          <w:tcPr>
            <w:tcW w:w="6804" w:type="dxa"/>
            <w:gridSpan w:val="2"/>
            <w:tcBorders>
              <w:top w:val="single" w:sz="6" w:space="0" w:color="auto"/>
              <w:left w:val="single" w:sz="6" w:space="0" w:color="auto"/>
              <w:bottom w:val="single" w:sz="6" w:space="0" w:color="auto"/>
              <w:right w:val="single" w:sz="6" w:space="0" w:color="auto"/>
            </w:tcBorders>
          </w:tcPr>
          <w:p w14:paraId="6B0F084F" w14:textId="77777777" w:rsidR="00A90C7D" w:rsidRPr="00A90C7D" w:rsidRDefault="00A90C7D" w:rsidP="00A90C7D">
            <w:pPr>
              <w:spacing w:line="240" w:lineRule="auto"/>
              <w:rPr>
                <w:rFonts w:cs="Arial"/>
                <w:snapToGrid w:val="0"/>
                <w:sz w:val="20"/>
                <w:szCs w:val="20"/>
                <w:lang w:eastAsia="de-DE"/>
              </w:rPr>
            </w:pPr>
            <w:r w:rsidRPr="00A90C7D">
              <w:rPr>
                <w:rFonts w:cs="Arial"/>
                <w:snapToGrid w:val="0"/>
                <w:sz w:val="20"/>
                <w:szCs w:val="20"/>
                <w:lang w:eastAsia="de-DE"/>
              </w:rPr>
              <w:t>Bei Messe-, Zirkus-, Theater- und sonstigen Veranstaltungen</w:t>
            </w:r>
          </w:p>
          <w:p w14:paraId="3ABEB1F1" w14:textId="77777777" w:rsidR="00A90C7D" w:rsidRPr="00A90C7D" w:rsidRDefault="00A90C7D" w:rsidP="00A90C7D">
            <w:pPr>
              <w:spacing w:line="240" w:lineRule="auto"/>
              <w:rPr>
                <w:rFonts w:cs="Arial"/>
                <w:snapToGrid w:val="0"/>
                <w:sz w:val="20"/>
                <w:szCs w:val="20"/>
                <w:lang w:eastAsia="de-DE"/>
              </w:rPr>
            </w:pPr>
            <w:r w:rsidRPr="00A90C7D">
              <w:rPr>
                <w:rFonts w:cs="Arial"/>
                <w:snapToGrid w:val="0"/>
                <w:sz w:val="20"/>
                <w:szCs w:val="20"/>
                <w:lang w:eastAsia="de-DE"/>
              </w:rPr>
              <w:t>pro Person und Stunde</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40BD2C1D"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32,40</w:t>
            </w:r>
          </w:p>
        </w:tc>
      </w:tr>
      <w:tr w:rsidR="00A90C7D" w:rsidRPr="00A90C7D" w14:paraId="47BACA86" w14:textId="77777777" w:rsidTr="00CF7104">
        <w:trPr>
          <w:gridAfter w:val="1"/>
          <w:wAfter w:w="14" w:type="dxa"/>
          <w:trHeight w:val="546"/>
        </w:trPr>
        <w:tc>
          <w:tcPr>
            <w:tcW w:w="583" w:type="dxa"/>
            <w:gridSpan w:val="2"/>
            <w:tcBorders>
              <w:top w:val="single" w:sz="6" w:space="0" w:color="auto"/>
              <w:left w:val="single" w:sz="6" w:space="0" w:color="auto"/>
              <w:bottom w:val="single" w:sz="6" w:space="0" w:color="auto"/>
              <w:right w:val="single" w:sz="6" w:space="0" w:color="auto"/>
            </w:tcBorders>
          </w:tcPr>
          <w:p w14:paraId="4F6B0ED0"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1.03</w:t>
            </w:r>
          </w:p>
        </w:tc>
        <w:tc>
          <w:tcPr>
            <w:tcW w:w="6804" w:type="dxa"/>
            <w:gridSpan w:val="2"/>
            <w:tcBorders>
              <w:top w:val="single" w:sz="6" w:space="0" w:color="auto"/>
              <w:left w:val="single" w:sz="6" w:space="0" w:color="auto"/>
              <w:bottom w:val="single" w:sz="6" w:space="0" w:color="auto"/>
              <w:right w:val="single" w:sz="6" w:space="0" w:color="auto"/>
            </w:tcBorders>
          </w:tcPr>
          <w:p w14:paraId="5C4CCCC8" w14:textId="10D2B955" w:rsidR="00A90C7D" w:rsidRPr="00A90C7D" w:rsidRDefault="00A90C7D" w:rsidP="00A90C7D">
            <w:pPr>
              <w:spacing w:line="240" w:lineRule="auto"/>
              <w:rPr>
                <w:rFonts w:cs="Arial"/>
                <w:snapToGrid w:val="0"/>
                <w:sz w:val="20"/>
                <w:szCs w:val="20"/>
                <w:lang w:eastAsia="de-DE"/>
              </w:rPr>
            </w:pPr>
            <w:r w:rsidRPr="00A90C7D">
              <w:rPr>
                <w:rFonts w:cs="Arial"/>
                <w:snapToGrid w:val="0"/>
                <w:sz w:val="20"/>
                <w:szCs w:val="20"/>
                <w:lang w:eastAsia="de-DE"/>
              </w:rPr>
              <w:t>Kommissionsdienst</w:t>
            </w:r>
            <w:r w:rsidR="00E60350">
              <w:rPr>
                <w:rFonts w:cs="Arial"/>
                <w:snapToGrid w:val="0"/>
                <w:sz w:val="20"/>
                <w:szCs w:val="20"/>
                <w:lang w:eastAsia="de-DE"/>
              </w:rPr>
              <w:t xml:space="preserve"> </w:t>
            </w:r>
            <w:r w:rsidRPr="00A90C7D">
              <w:rPr>
                <w:rFonts w:cs="Arial"/>
                <w:snapToGrid w:val="0"/>
                <w:sz w:val="20"/>
                <w:szCs w:val="20"/>
                <w:lang w:eastAsia="de-DE"/>
              </w:rPr>
              <w:t>von Mitgliedern der Feuerwehr (</w:t>
            </w:r>
            <w:proofErr w:type="spellStart"/>
            <w:r w:rsidRPr="00A90C7D">
              <w:rPr>
                <w:rFonts w:cs="Arial"/>
                <w:snapToGrid w:val="0"/>
                <w:sz w:val="20"/>
                <w:szCs w:val="20"/>
                <w:lang w:eastAsia="de-DE"/>
              </w:rPr>
              <w:t>zB</w:t>
            </w:r>
            <w:proofErr w:type="spellEnd"/>
            <w:r w:rsidRPr="00A90C7D">
              <w:rPr>
                <w:rFonts w:cs="Arial"/>
                <w:snapToGrid w:val="0"/>
                <w:sz w:val="20"/>
                <w:szCs w:val="20"/>
                <w:lang w:eastAsia="de-DE"/>
              </w:rPr>
              <w:t xml:space="preserve"> für feuerpolizeiliche Überprüfungen</w:t>
            </w:r>
            <w:r w:rsidR="00E60350">
              <w:rPr>
                <w:rFonts w:cs="Arial"/>
                <w:snapToGrid w:val="0"/>
                <w:sz w:val="20"/>
                <w:szCs w:val="20"/>
                <w:lang w:eastAsia="de-DE"/>
              </w:rPr>
              <w:t>, vidieren von Brandschutzplänen usw.</w:t>
            </w:r>
            <w:r w:rsidRPr="00A90C7D">
              <w:rPr>
                <w:rFonts w:cs="Arial"/>
                <w:snapToGrid w:val="0"/>
                <w:sz w:val="20"/>
                <w:szCs w:val="20"/>
                <w:lang w:eastAsia="de-DE"/>
              </w:rPr>
              <w:t>)</w:t>
            </w:r>
          </w:p>
          <w:p w14:paraId="095907E6" w14:textId="0C1CDB64" w:rsidR="00A90C7D" w:rsidRPr="00A90C7D" w:rsidRDefault="00A90C7D" w:rsidP="00A90C7D">
            <w:pPr>
              <w:spacing w:line="240" w:lineRule="auto"/>
              <w:rPr>
                <w:rFonts w:cs="Arial"/>
                <w:snapToGrid w:val="0"/>
                <w:sz w:val="20"/>
                <w:szCs w:val="20"/>
                <w:lang w:eastAsia="de-DE"/>
              </w:rPr>
            </w:pPr>
            <w:r w:rsidRPr="00A90C7D">
              <w:rPr>
                <w:rFonts w:cs="Arial"/>
                <w:snapToGrid w:val="0"/>
                <w:sz w:val="20"/>
                <w:szCs w:val="20"/>
                <w:lang w:eastAsia="de-DE"/>
              </w:rPr>
              <w:t>pro Person und angefangener Viertelstunde</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790C3F8" w14:textId="44E59564" w:rsidR="00A90C7D" w:rsidRPr="00A90C7D" w:rsidRDefault="00E60350" w:rsidP="00A90C7D">
            <w:pPr>
              <w:spacing w:line="240" w:lineRule="auto"/>
              <w:jc w:val="right"/>
              <w:rPr>
                <w:rFonts w:cs="Arial"/>
                <w:snapToGrid w:val="0"/>
                <w:sz w:val="20"/>
                <w:szCs w:val="20"/>
                <w:lang w:eastAsia="de-DE"/>
              </w:rPr>
            </w:pPr>
            <w:r>
              <w:rPr>
                <w:rFonts w:cs="Arial"/>
                <w:snapToGrid w:val="0"/>
                <w:sz w:val="20"/>
                <w:szCs w:val="20"/>
                <w:lang w:eastAsia="de-DE"/>
              </w:rPr>
              <w:t xml:space="preserve">lt. Rauchfangkehrer-Höchsttarifverordnung; aktuell </w:t>
            </w:r>
            <w:r w:rsidR="00A90C7D" w:rsidRPr="00A90C7D">
              <w:rPr>
                <w:rFonts w:cs="Arial"/>
                <w:snapToGrid w:val="0"/>
                <w:sz w:val="20"/>
                <w:szCs w:val="20"/>
                <w:lang w:eastAsia="de-DE"/>
              </w:rPr>
              <w:t>1</w:t>
            </w:r>
            <w:r>
              <w:rPr>
                <w:rFonts w:cs="Arial"/>
                <w:snapToGrid w:val="0"/>
                <w:sz w:val="20"/>
                <w:szCs w:val="20"/>
                <w:lang w:eastAsia="de-DE"/>
              </w:rPr>
              <w:t>7</w:t>
            </w:r>
            <w:r w:rsidR="00A90C7D" w:rsidRPr="00A90C7D">
              <w:rPr>
                <w:rFonts w:cs="Arial"/>
                <w:snapToGrid w:val="0"/>
                <w:sz w:val="20"/>
                <w:szCs w:val="20"/>
                <w:lang w:eastAsia="de-DE"/>
              </w:rPr>
              <w:t>,</w:t>
            </w:r>
            <w:r>
              <w:rPr>
                <w:rFonts w:cs="Arial"/>
                <w:snapToGrid w:val="0"/>
                <w:sz w:val="20"/>
                <w:szCs w:val="20"/>
                <w:lang w:eastAsia="de-DE"/>
              </w:rPr>
              <w:t>3</w:t>
            </w:r>
            <w:r w:rsidR="00A90C7D" w:rsidRPr="00A90C7D">
              <w:rPr>
                <w:rFonts w:cs="Arial"/>
                <w:snapToGrid w:val="0"/>
                <w:sz w:val="20"/>
                <w:szCs w:val="20"/>
                <w:lang w:eastAsia="de-DE"/>
              </w:rPr>
              <w:t>0</w:t>
            </w:r>
          </w:p>
        </w:tc>
      </w:tr>
      <w:tr w:rsidR="00A90C7D" w:rsidRPr="00A90C7D" w14:paraId="665F37D5" w14:textId="77777777" w:rsidTr="00CF7104">
        <w:trPr>
          <w:gridAfter w:val="1"/>
          <w:wAfter w:w="14" w:type="dxa"/>
          <w:trHeight w:val="696"/>
        </w:trPr>
        <w:tc>
          <w:tcPr>
            <w:tcW w:w="583" w:type="dxa"/>
            <w:gridSpan w:val="2"/>
            <w:tcBorders>
              <w:top w:val="single" w:sz="6" w:space="0" w:color="auto"/>
              <w:left w:val="single" w:sz="6" w:space="0" w:color="auto"/>
              <w:bottom w:val="single" w:sz="6" w:space="0" w:color="auto"/>
              <w:right w:val="single" w:sz="6" w:space="0" w:color="auto"/>
            </w:tcBorders>
          </w:tcPr>
          <w:p w14:paraId="63F850D1"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1.04</w:t>
            </w:r>
          </w:p>
        </w:tc>
        <w:tc>
          <w:tcPr>
            <w:tcW w:w="6804" w:type="dxa"/>
            <w:gridSpan w:val="2"/>
            <w:tcBorders>
              <w:top w:val="single" w:sz="6" w:space="0" w:color="auto"/>
              <w:left w:val="single" w:sz="6" w:space="0" w:color="auto"/>
              <w:bottom w:val="single" w:sz="6" w:space="0" w:color="auto"/>
              <w:right w:val="single" w:sz="6" w:space="0" w:color="auto"/>
            </w:tcBorders>
          </w:tcPr>
          <w:p w14:paraId="48414F79" w14:textId="77777777" w:rsidR="00A90C7D" w:rsidRPr="00A90C7D" w:rsidRDefault="00A90C7D" w:rsidP="00A90C7D">
            <w:pPr>
              <w:spacing w:line="240" w:lineRule="auto"/>
              <w:rPr>
                <w:rFonts w:cs="Arial"/>
                <w:snapToGrid w:val="0"/>
                <w:sz w:val="20"/>
                <w:szCs w:val="20"/>
                <w:lang w:eastAsia="de-DE"/>
              </w:rPr>
            </w:pPr>
            <w:r w:rsidRPr="00A90C7D">
              <w:rPr>
                <w:rFonts w:cs="Arial"/>
                <w:snapToGrid w:val="0"/>
                <w:sz w:val="20"/>
                <w:szCs w:val="20"/>
                <w:lang w:eastAsia="de-DE"/>
              </w:rPr>
              <w:t>Sachverständigentätigkeit</w:t>
            </w:r>
          </w:p>
          <w:p w14:paraId="0C929DDE" w14:textId="77777777" w:rsidR="00A90C7D" w:rsidRPr="00A90C7D" w:rsidRDefault="00A90C7D" w:rsidP="00A90C7D">
            <w:pPr>
              <w:spacing w:line="240" w:lineRule="auto"/>
              <w:rPr>
                <w:rFonts w:cs="Arial"/>
                <w:snapToGrid w:val="0"/>
                <w:sz w:val="20"/>
                <w:szCs w:val="20"/>
                <w:lang w:eastAsia="de-DE"/>
              </w:rPr>
            </w:pPr>
            <w:r w:rsidRPr="00A90C7D">
              <w:rPr>
                <w:rFonts w:cs="Arial"/>
                <w:snapToGrid w:val="0"/>
                <w:sz w:val="20"/>
                <w:szCs w:val="20"/>
                <w:lang w:eastAsia="de-DE"/>
              </w:rPr>
              <w:t>durch Kommandanten bzw. bestellten Vertreter, Beauftragte oder Organe des LFV (</w:t>
            </w:r>
            <w:proofErr w:type="spellStart"/>
            <w:r w:rsidRPr="00A90C7D">
              <w:rPr>
                <w:rFonts w:cs="Arial"/>
                <w:snapToGrid w:val="0"/>
                <w:sz w:val="20"/>
                <w:szCs w:val="20"/>
                <w:lang w:eastAsia="de-DE"/>
              </w:rPr>
              <w:t>zB</w:t>
            </w:r>
            <w:proofErr w:type="spellEnd"/>
            <w:r w:rsidRPr="00A90C7D">
              <w:rPr>
                <w:rFonts w:cs="Arial"/>
                <w:snapToGrid w:val="0"/>
                <w:sz w:val="20"/>
                <w:szCs w:val="20"/>
                <w:lang w:eastAsia="de-DE"/>
              </w:rPr>
              <w:t xml:space="preserve"> für Bauverhandlungen, Bauplatzerklärungen und dgl.)</w:t>
            </w:r>
          </w:p>
          <w:p w14:paraId="6FBEF702" w14:textId="77777777" w:rsidR="00A90C7D" w:rsidRPr="00A90C7D" w:rsidRDefault="00A90C7D" w:rsidP="00A90C7D">
            <w:pPr>
              <w:spacing w:line="240" w:lineRule="auto"/>
              <w:rPr>
                <w:rFonts w:cs="Arial"/>
                <w:snapToGrid w:val="0"/>
                <w:sz w:val="20"/>
                <w:szCs w:val="20"/>
                <w:lang w:eastAsia="de-DE"/>
              </w:rPr>
            </w:pPr>
            <w:r w:rsidRPr="00A90C7D">
              <w:rPr>
                <w:rFonts w:cs="Arial"/>
                <w:snapToGrid w:val="0"/>
                <w:sz w:val="20"/>
                <w:szCs w:val="20"/>
                <w:lang w:eastAsia="de-DE"/>
              </w:rPr>
              <w:t>pro Person und Stunde</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0C16EBC2"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105,80</w:t>
            </w:r>
          </w:p>
        </w:tc>
      </w:tr>
      <w:tr w:rsidR="00A90C7D" w:rsidRPr="00A90C7D" w14:paraId="036EFF90" w14:textId="77777777" w:rsidTr="00CF7104">
        <w:trPr>
          <w:trHeight w:val="223"/>
        </w:trPr>
        <w:tc>
          <w:tcPr>
            <w:tcW w:w="567" w:type="dxa"/>
            <w:vAlign w:val="center"/>
          </w:tcPr>
          <w:p w14:paraId="33A745B0" w14:textId="77777777" w:rsidR="00A90C7D" w:rsidRPr="00A90C7D" w:rsidRDefault="00A90C7D" w:rsidP="00A90C7D">
            <w:pPr>
              <w:spacing w:before="480" w:line="240" w:lineRule="auto"/>
              <w:jc w:val="center"/>
              <w:rPr>
                <w:rFonts w:cs="Arial"/>
                <w:b/>
                <w:snapToGrid w:val="0"/>
                <w:sz w:val="20"/>
                <w:szCs w:val="20"/>
                <w:lang w:eastAsia="de-DE"/>
              </w:rPr>
            </w:pPr>
            <w:r w:rsidRPr="00A90C7D">
              <w:rPr>
                <w:rFonts w:cs="Arial"/>
                <w:b/>
                <w:snapToGrid w:val="0"/>
                <w:sz w:val="20"/>
                <w:szCs w:val="20"/>
                <w:lang w:eastAsia="de-DE"/>
              </w:rPr>
              <w:t>2</w:t>
            </w:r>
          </w:p>
        </w:tc>
        <w:tc>
          <w:tcPr>
            <w:tcW w:w="6804" w:type="dxa"/>
            <w:gridSpan w:val="2"/>
            <w:vAlign w:val="center"/>
          </w:tcPr>
          <w:p w14:paraId="33294F46" w14:textId="77777777" w:rsidR="00A90C7D" w:rsidRPr="00A90C7D" w:rsidRDefault="00A90C7D" w:rsidP="00A90C7D">
            <w:pPr>
              <w:spacing w:before="480" w:line="240" w:lineRule="auto"/>
              <w:rPr>
                <w:rFonts w:cs="Arial"/>
                <w:b/>
                <w:snapToGrid w:val="0"/>
                <w:sz w:val="20"/>
                <w:szCs w:val="20"/>
                <w:lang w:eastAsia="de-DE"/>
              </w:rPr>
            </w:pPr>
            <w:r w:rsidRPr="00A90C7D">
              <w:rPr>
                <w:rFonts w:cs="Arial"/>
                <w:b/>
                <w:snapToGrid w:val="0"/>
                <w:sz w:val="20"/>
                <w:szCs w:val="20"/>
                <w:lang w:eastAsia="de-DE"/>
              </w:rPr>
              <w:t>Fahrzeuge und Anhänger</w:t>
            </w:r>
          </w:p>
        </w:tc>
        <w:tc>
          <w:tcPr>
            <w:tcW w:w="2298" w:type="dxa"/>
            <w:gridSpan w:val="4"/>
            <w:vAlign w:val="center"/>
          </w:tcPr>
          <w:p w14:paraId="52D2FE34" w14:textId="77777777" w:rsidR="00A90C7D" w:rsidRPr="00A90C7D" w:rsidRDefault="00A90C7D" w:rsidP="00A90C7D">
            <w:pPr>
              <w:spacing w:before="480" w:line="240" w:lineRule="auto"/>
              <w:jc w:val="center"/>
              <w:rPr>
                <w:rFonts w:cs="Arial"/>
                <w:snapToGrid w:val="0"/>
                <w:sz w:val="20"/>
                <w:szCs w:val="20"/>
                <w:lang w:eastAsia="de-DE"/>
              </w:rPr>
            </w:pPr>
          </w:p>
        </w:tc>
      </w:tr>
      <w:tr w:rsidR="00A90C7D" w:rsidRPr="00A90C7D" w14:paraId="7DDD0F18"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544EF5A7"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Pos.</w:t>
            </w:r>
          </w:p>
        </w:tc>
        <w:tc>
          <w:tcPr>
            <w:tcW w:w="680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7432E64D"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Gegenstand</w:t>
            </w:r>
          </w:p>
        </w:tc>
        <w:tc>
          <w:tcPr>
            <w:tcW w:w="2298" w:type="dxa"/>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5FBA019F"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EURO</w:t>
            </w:r>
          </w:p>
        </w:tc>
      </w:tr>
      <w:tr w:rsidR="00A90C7D" w:rsidRPr="00A90C7D" w14:paraId="2F26E94B" w14:textId="77777777" w:rsidTr="00CF7104">
        <w:trPr>
          <w:trHeight w:val="670"/>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2498FFDC" w14:textId="77777777" w:rsidR="00A90C7D" w:rsidRPr="00A90C7D" w:rsidRDefault="00A90C7D" w:rsidP="00713FEF">
            <w:pPr>
              <w:jc w:val="center"/>
              <w:rPr>
                <w:rFonts w:cs="Arial"/>
                <w:snapToGrid w:val="0"/>
                <w:sz w:val="20"/>
                <w:szCs w:val="20"/>
                <w:lang w:eastAsia="de-DE"/>
              </w:rPr>
            </w:pPr>
          </w:p>
        </w:tc>
        <w:tc>
          <w:tcPr>
            <w:tcW w:w="6804"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1C9C6361" w14:textId="77777777" w:rsidR="00A90C7D" w:rsidRPr="00A90C7D" w:rsidRDefault="00A90C7D" w:rsidP="00713FEF">
            <w:pPr>
              <w:jc w:val="center"/>
              <w:rPr>
                <w:rFonts w:cs="Arial"/>
                <w:snapToGrid w:val="0"/>
                <w:sz w:val="20"/>
                <w:szCs w:val="20"/>
                <w:lang w:eastAsia="de-DE"/>
              </w:rPr>
            </w:pPr>
          </w:p>
        </w:tc>
        <w:tc>
          <w:tcPr>
            <w:tcW w:w="1023"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369D4C84" w14:textId="77777777" w:rsidR="00A90C7D" w:rsidRPr="00A90C7D" w:rsidRDefault="00A90C7D" w:rsidP="00713FEF">
            <w:pPr>
              <w:jc w:val="center"/>
              <w:rPr>
                <w:rFonts w:cs="Arial"/>
                <w:snapToGrid w:val="0"/>
                <w:sz w:val="20"/>
                <w:szCs w:val="20"/>
                <w:lang w:eastAsia="de-DE"/>
              </w:rPr>
            </w:pPr>
            <w:r w:rsidRPr="00A90C7D">
              <w:rPr>
                <w:rFonts w:cs="Arial"/>
                <w:snapToGrid w:val="0"/>
                <w:sz w:val="20"/>
                <w:szCs w:val="20"/>
                <w:lang w:eastAsia="de-DE"/>
              </w:rPr>
              <w:t>je Std.</w:t>
            </w:r>
          </w:p>
        </w:tc>
        <w:tc>
          <w:tcPr>
            <w:tcW w:w="1275"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4B8D3A58" w14:textId="77777777" w:rsidR="00A90C7D" w:rsidRPr="00A90C7D" w:rsidRDefault="00A90C7D" w:rsidP="00713FEF">
            <w:pPr>
              <w:jc w:val="center"/>
              <w:rPr>
                <w:rFonts w:cs="Arial"/>
                <w:snapToGrid w:val="0"/>
                <w:sz w:val="20"/>
                <w:szCs w:val="20"/>
                <w:lang w:eastAsia="de-DE"/>
              </w:rPr>
            </w:pPr>
            <w:r w:rsidRPr="00A90C7D">
              <w:rPr>
                <w:rFonts w:cs="Arial"/>
                <w:snapToGrid w:val="0"/>
                <w:sz w:val="20"/>
                <w:szCs w:val="20"/>
                <w:lang w:eastAsia="de-DE"/>
              </w:rPr>
              <w:t>Pauschaltarif</w:t>
            </w:r>
          </w:p>
          <w:p w14:paraId="04042C5F" w14:textId="77777777" w:rsidR="00A90C7D" w:rsidRPr="00A90C7D" w:rsidRDefault="00A90C7D" w:rsidP="00713FEF">
            <w:pPr>
              <w:jc w:val="center"/>
              <w:rPr>
                <w:rFonts w:cs="Arial"/>
                <w:snapToGrid w:val="0"/>
                <w:sz w:val="20"/>
                <w:szCs w:val="20"/>
                <w:lang w:eastAsia="de-DE"/>
              </w:rPr>
            </w:pPr>
            <w:r w:rsidRPr="00A90C7D">
              <w:rPr>
                <w:rFonts w:cs="Arial"/>
                <w:snapToGrid w:val="0"/>
                <w:sz w:val="20"/>
                <w:szCs w:val="20"/>
                <w:lang w:eastAsia="de-DE"/>
              </w:rPr>
              <w:t>5-12 Std.</w:t>
            </w:r>
          </w:p>
        </w:tc>
      </w:tr>
      <w:tr w:rsidR="00A90C7D" w:rsidRPr="00A90C7D" w14:paraId="11B949E5"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02D09F3E"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2.01</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1879BB75"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Fahrzeuge bis 3,5 t Gesamtgewicht (ausgenommen Sonderfahrzeuge)</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1119383F"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63,70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0F8F90F9"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318,50</w:t>
            </w:r>
          </w:p>
        </w:tc>
      </w:tr>
      <w:tr w:rsidR="00A90C7D" w:rsidRPr="00A90C7D" w14:paraId="357D27CE"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0C549AD4"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2.02</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24C4792E"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Fahrzeuge &gt;3,5 bis 5,5 t Gesamtgewicht (ausgenommen Sonderfahrzeuge)</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20699C1A"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90,70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0E964260"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453,50</w:t>
            </w:r>
          </w:p>
        </w:tc>
      </w:tr>
      <w:tr w:rsidR="00A90C7D" w:rsidRPr="00A90C7D" w14:paraId="365CDDEA"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1D6CD5E4"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2.03</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73564D50"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Fahrzeuge &gt;5,5 bis 7,5 t Gesamtgewicht (ausgenommen Sonderfahrzeuge)</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50E0ECD3"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106,90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5FEA30BE"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534,50</w:t>
            </w:r>
          </w:p>
        </w:tc>
      </w:tr>
      <w:tr w:rsidR="00A90C7D" w:rsidRPr="00A90C7D" w14:paraId="77C100D3"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23BA1B46"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2.04</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35B507EC"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Fahrzeuge &gt;7,5 bis 16 t Gesamtgewicht (ausgenommen Sonderfahrzeuge)</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7CFDCB1D"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122,00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2F660455"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610,00</w:t>
            </w:r>
          </w:p>
        </w:tc>
      </w:tr>
      <w:tr w:rsidR="00A90C7D" w:rsidRPr="00A90C7D" w14:paraId="31E0221B"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42499796"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2.05</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1C4935ED"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Fahrzeuge &gt;16 bis 18 t Gesamtgewicht (ausgenommen Sonderfahrzeuge)</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3FA6962C"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137,10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74DBDDFD"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685,50</w:t>
            </w:r>
          </w:p>
        </w:tc>
      </w:tr>
      <w:tr w:rsidR="00A90C7D" w:rsidRPr="00A90C7D" w14:paraId="740CF2BD" w14:textId="77777777" w:rsidTr="00CF7104">
        <w:trPr>
          <w:trHeight w:val="327"/>
        </w:trPr>
        <w:tc>
          <w:tcPr>
            <w:tcW w:w="567" w:type="dxa"/>
            <w:tcBorders>
              <w:top w:val="single" w:sz="6" w:space="0" w:color="auto"/>
              <w:left w:val="single" w:sz="6" w:space="0" w:color="auto"/>
              <w:bottom w:val="single" w:sz="6" w:space="0" w:color="auto"/>
              <w:right w:val="single" w:sz="6" w:space="0" w:color="auto"/>
            </w:tcBorders>
          </w:tcPr>
          <w:p w14:paraId="7E892E8F" w14:textId="77777777" w:rsidR="00A90C7D" w:rsidRPr="00A90C7D" w:rsidRDefault="00A90C7D" w:rsidP="00A90C7D">
            <w:pPr>
              <w:spacing w:line="240" w:lineRule="auto"/>
              <w:jc w:val="center"/>
              <w:rPr>
                <w:rFonts w:cs="Arial"/>
                <w:snapToGrid w:val="0"/>
                <w:sz w:val="20"/>
                <w:szCs w:val="20"/>
                <w:lang w:eastAsia="de-DE"/>
              </w:rPr>
            </w:pPr>
          </w:p>
        </w:tc>
        <w:tc>
          <w:tcPr>
            <w:tcW w:w="6804" w:type="dxa"/>
            <w:gridSpan w:val="2"/>
            <w:tcBorders>
              <w:top w:val="single" w:sz="6" w:space="0" w:color="auto"/>
              <w:left w:val="single" w:sz="6" w:space="0" w:color="auto"/>
              <w:bottom w:val="single" w:sz="6" w:space="0" w:color="auto"/>
              <w:right w:val="single" w:sz="6" w:space="0" w:color="auto"/>
            </w:tcBorders>
            <w:vAlign w:val="bottom"/>
          </w:tcPr>
          <w:p w14:paraId="6FCC3276" w14:textId="77777777" w:rsidR="00A90C7D" w:rsidRPr="00A90C7D" w:rsidRDefault="00A90C7D" w:rsidP="00A90C7D">
            <w:pPr>
              <w:spacing w:line="240" w:lineRule="auto"/>
              <w:jc w:val="left"/>
              <w:rPr>
                <w:rFonts w:cs="Arial"/>
                <w:b/>
                <w:snapToGrid w:val="0"/>
                <w:sz w:val="20"/>
                <w:szCs w:val="20"/>
                <w:lang w:eastAsia="de-DE"/>
              </w:rPr>
            </w:pPr>
            <w:r w:rsidRPr="00A90C7D">
              <w:rPr>
                <w:rFonts w:cs="Arial"/>
                <w:b/>
                <w:snapToGrid w:val="0"/>
                <w:sz w:val="20"/>
                <w:szCs w:val="20"/>
                <w:lang w:eastAsia="de-DE"/>
              </w:rPr>
              <w:t>Sonderfahrzeuge:</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07B8C54B" w14:textId="77777777" w:rsidR="00A90C7D" w:rsidRPr="00A90C7D" w:rsidRDefault="00A90C7D" w:rsidP="00A90C7D">
            <w:pPr>
              <w:spacing w:line="240" w:lineRule="auto"/>
              <w:jc w:val="right"/>
              <w:rPr>
                <w:rFonts w:cs="Arial"/>
                <w:snapToGrid w:val="0"/>
                <w:sz w:val="20"/>
                <w:szCs w:val="20"/>
                <w:lang w:eastAsia="de-DE"/>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56757B6D" w14:textId="77777777" w:rsidR="00A90C7D" w:rsidRPr="00A90C7D" w:rsidRDefault="00A90C7D" w:rsidP="00A90C7D">
            <w:pPr>
              <w:spacing w:line="240" w:lineRule="auto"/>
              <w:jc w:val="right"/>
              <w:rPr>
                <w:rFonts w:cs="Arial"/>
                <w:snapToGrid w:val="0"/>
                <w:sz w:val="20"/>
                <w:szCs w:val="20"/>
                <w:lang w:eastAsia="de-DE"/>
              </w:rPr>
            </w:pPr>
          </w:p>
        </w:tc>
      </w:tr>
      <w:tr w:rsidR="00A90C7D" w:rsidRPr="00A90C7D" w14:paraId="084D468B"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2FC93D50" w14:textId="77777777" w:rsidR="00A90C7D" w:rsidRPr="00A90C7D" w:rsidRDefault="00A90C7D" w:rsidP="00A90C7D">
            <w:pPr>
              <w:spacing w:line="240" w:lineRule="auto"/>
              <w:jc w:val="center"/>
              <w:rPr>
                <w:rFonts w:cs="Arial"/>
                <w:bCs/>
                <w:snapToGrid w:val="0"/>
                <w:sz w:val="20"/>
                <w:szCs w:val="20"/>
                <w:lang w:eastAsia="de-DE"/>
              </w:rPr>
            </w:pPr>
            <w:r w:rsidRPr="00A90C7D">
              <w:rPr>
                <w:rFonts w:cs="Arial"/>
                <w:snapToGrid w:val="0"/>
                <w:sz w:val="20"/>
                <w:szCs w:val="20"/>
                <w:lang w:eastAsia="de-DE"/>
              </w:rPr>
              <w:t>2.06</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5641FB41" w14:textId="77777777" w:rsidR="00A90C7D" w:rsidRPr="00A90C7D" w:rsidRDefault="00A90C7D" w:rsidP="00A90C7D">
            <w:pPr>
              <w:spacing w:line="240" w:lineRule="auto"/>
              <w:jc w:val="left"/>
              <w:rPr>
                <w:rFonts w:cs="Arial"/>
                <w:bCs/>
                <w:snapToGrid w:val="0"/>
                <w:sz w:val="20"/>
                <w:szCs w:val="20"/>
                <w:lang w:eastAsia="de-DE"/>
              </w:rPr>
            </w:pPr>
            <w:r w:rsidRPr="00A90C7D">
              <w:rPr>
                <w:rFonts w:cs="Arial"/>
                <w:bCs/>
                <w:snapToGrid w:val="0"/>
                <w:sz w:val="20"/>
                <w:szCs w:val="20"/>
                <w:lang w:eastAsia="de-DE"/>
              </w:rPr>
              <w:t>Wechselladefahrzeug ohne Kran</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3C50DA9C" w14:textId="77777777" w:rsidR="00A90C7D" w:rsidRPr="00A90C7D" w:rsidRDefault="00A90C7D" w:rsidP="00A90C7D">
            <w:pPr>
              <w:spacing w:line="240" w:lineRule="auto"/>
              <w:jc w:val="right"/>
              <w:rPr>
                <w:rFonts w:cs="Arial"/>
                <w:bCs/>
                <w:snapToGrid w:val="0"/>
                <w:sz w:val="20"/>
                <w:szCs w:val="20"/>
                <w:lang w:eastAsia="de-DE"/>
              </w:rPr>
            </w:pPr>
            <w:r w:rsidRPr="00A90C7D">
              <w:rPr>
                <w:rFonts w:cs="Arial"/>
                <w:bCs/>
                <w:snapToGrid w:val="0"/>
                <w:sz w:val="20"/>
                <w:szCs w:val="20"/>
                <w:lang w:eastAsia="de-DE"/>
              </w:rPr>
              <w:t>137,10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04DF5F07" w14:textId="77777777" w:rsidR="00A90C7D" w:rsidRPr="00A90C7D" w:rsidRDefault="00A90C7D" w:rsidP="00A90C7D">
            <w:pPr>
              <w:spacing w:line="240" w:lineRule="auto"/>
              <w:jc w:val="right"/>
              <w:rPr>
                <w:rFonts w:cs="Arial"/>
                <w:bCs/>
                <w:snapToGrid w:val="0"/>
                <w:sz w:val="20"/>
                <w:szCs w:val="20"/>
                <w:lang w:eastAsia="de-DE"/>
              </w:rPr>
            </w:pPr>
            <w:r w:rsidRPr="00A90C7D">
              <w:rPr>
                <w:rFonts w:cs="Arial"/>
                <w:bCs/>
                <w:snapToGrid w:val="0"/>
                <w:sz w:val="20"/>
                <w:szCs w:val="20"/>
                <w:lang w:eastAsia="de-DE"/>
              </w:rPr>
              <w:t>685,50</w:t>
            </w:r>
          </w:p>
        </w:tc>
      </w:tr>
      <w:tr w:rsidR="00A90C7D" w:rsidRPr="00A90C7D" w14:paraId="6746F562"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1798026A"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2.07</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3DA14DA9"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Drehleiter DL(K) 18, DL(K) 25</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702D2C3A"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159,80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10069320"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799,00</w:t>
            </w:r>
          </w:p>
        </w:tc>
      </w:tr>
      <w:tr w:rsidR="00A90C7D" w:rsidRPr="00A90C7D" w14:paraId="3C2363FD" w14:textId="77777777" w:rsidTr="00CF7104">
        <w:trPr>
          <w:trHeight w:val="288"/>
        </w:trPr>
        <w:tc>
          <w:tcPr>
            <w:tcW w:w="567" w:type="dxa"/>
            <w:tcBorders>
              <w:top w:val="single" w:sz="6" w:space="0" w:color="auto"/>
              <w:left w:val="single" w:sz="6" w:space="0" w:color="auto"/>
              <w:bottom w:val="single" w:sz="6" w:space="0" w:color="auto"/>
              <w:right w:val="single" w:sz="6" w:space="0" w:color="auto"/>
            </w:tcBorders>
          </w:tcPr>
          <w:p w14:paraId="2840AABD"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2.08</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53E2CAFB"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Drehleiter DL(K) 30, Teleskopmastbühne, Gelenkbühne</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3E91F379"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239,70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00363F34"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1.198,50</w:t>
            </w:r>
          </w:p>
        </w:tc>
      </w:tr>
      <w:tr w:rsidR="00A90C7D" w:rsidRPr="00A90C7D" w14:paraId="70B96DAF"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34BFC04C"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2.09</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3B40EE3D"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Gefährliche-Stoffe-Fahrzeug (GSF), Abrollbehälter Gefährliche Stoffe mit Wechselladefahrzeug, Abrollbehälter Dekontamination mit Wechselladerfahrzeug, Dekontaminationsanhänger mit LKW</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450070B4"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271,00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3CF07B5D"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1.355,00</w:t>
            </w:r>
          </w:p>
        </w:tc>
      </w:tr>
      <w:tr w:rsidR="00A90C7D" w:rsidRPr="00A90C7D" w14:paraId="40140467"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14B1B6AE"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2.10</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00B9FE77"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Öleinsatzfahrzeug, Abrollbehälter Öl mit Wechselladerfahrzeug, Rollcontainer OEF mit Transportfahrzeug</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7A63D91E"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248,40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638D5573"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1.242,00</w:t>
            </w:r>
          </w:p>
        </w:tc>
      </w:tr>
      <w:tr w:rsidR="00A90C7D" w:rsidRPr="00A90C7D" w14:paraId="1FD76411"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5AF9C546"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2.11</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3B11F0D0"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Atemschutzfahrzeug, Atemluftfahrzeug, Tauchfahrzeug</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3A5021FF"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228,90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2F350396"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1.144,50</w:t>
            </w:r>
          </w:p>
        </w:tc>
      </w:tr>
      <w:tr w:rsidR="00A90C7D" w:rsidRPr="00A90C7D" w14:paraId="24A364EC"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25269A19"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2.12</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54F27438"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Universallöschfahrzeug, Großtanklöschfahrzeug</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74615897"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197,60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5590874C"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988,00</w:t>
            </w:r>
          </w:p>
        </w:tc>
      </w:tr>
      <w:tr w:rsidR="00A90C7D" w:rsidRPr="00A90C7D" w14:paraId="1AAFCBEB"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2B63844F"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2.13</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23D7849F"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Rüstfahrzeug (ohne Kran), LKW mit Kran bis 100 kN Hubkraft</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1E078AE6"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149,00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226869CE"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745,00</w:t>
            </w:r>
          </w:p>
        </w:tc>
      </w:tr>
      <w:tr w:rsidR="00A90C7D" w:rsidRPr="00A90C7D" w14:paraId="3FC75989"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652EC62B"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2.14</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4E754A9E"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(Schweres) Rüstfahrzeug mit Kran (SRF-K),</w:t>
            </w:r>
          </w:p>
          <w:p w14:paraId="04BC77ED"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LKW oder WLF mit Kran &gt;100 kN bis 300 kN Hubkraft</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4D51817C"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181,40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4AE14957"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907,00</w:t>
            </w:r>
          </w:p>
        </w:tc>
      </w:tr>
      <w:tr w:rsidR="00A90C7D" w:rsidRPr="00A90C7D" w14:paraId="01A95C2B"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5DC2A8D2"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2.15</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0FD36825"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 xml:space="preserve">Kranfahrzeug (KF), LKW oder WLF mit Kran &gt;300 kN Hubkraft </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3C4EFD7A"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302,40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3D5F0757"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1.512,00</w:t>
            </w:r>
          </w:p>
        </w:tc>
      </w:tr>
      <w:tr w:rsidR="00A90C7D" w:rsidRPr="00A90C7D" w14:paraId="3E6C70A5"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59417CA4"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2.16</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40578110"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 xml:space="preserve">Abrollbehälter mit </w:t>
            </w:r>
            <w:proofErr w:type="spellStart"/>
            <w:r w:rsidRPr="00A90C7D">
              <w:rPr>
                <w:rFonts w:cs="Arial"/>
                <w:snapToGrid w:val="0"/>
                <w:sz w:val="20"/>
                <w:szCs w:val="20"/>
                <w:lang w:eastAsia="de-DE"/>
              </w:rPr>
              <w:t>Ladelift</w:t>
            </w:r>
            <w:proofErr w:type="spellEnd"/>
            <w:r w:rsidRPr="00A90C7D">
              <w:rPr>
                <w:rFonts w:cs="Arial"/>
                <w:snapToGrid w:val="0"/>
                <w:sz w:val="20"/>
                <w:szCs w:val="20"/>
                <w:lang w:eastAsia="de-DE"/>
              </w:rPr>
              <w:t xml:space="preserve"> </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77FF0DD0"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44,30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0EC1DDF3"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221,50</w:t>
            </w:r>
          </w:p>
        </w:tc>
      </w:tr>
      <w:tr w:rsidR="00A90C7D" w:rsidRPr="00A90C7D" w14:paraId="70155154"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612A3AB6"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2.17</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2C1B50FA"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Abrollbehälter Mulde/Bergung</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2EFE6023"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29,20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6FBAE5F8"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146,00</w:t>
            </w:r>
          </w:p>
        </w:tc>
      </w:tr>
      <w:tr w:rsidR="00A90C7D" w:rsidRPr="00A90C7D" w14:paraId="0B88F0A4"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7CDDF5A1"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2.18</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6A2513E7"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Überwachungseinrichtung zu Abrollbehälter Mulde/Bergung</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2B796CD8"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27,00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6C5171D5"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135,00</w:t>
            </w:r>
          </w:p>
        </w:tc>
      </w:tr>
      <w:tr w:rsidR="00A90C7D" w:rsidRPr="00A90C7D" w14:paraId="7846A63B"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1F848B96"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2.19</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3AEBC253"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 xml:space="preserve">Abrollbehälter Einsatzleitung, Versorgung, FMD, </w:t>
            </w:r>
            <w:proofErr w:type="gramStart"/>
            <w:r w:rsidRPr="00A90C7D">
              <w:rPr>
                <w:rFonts w:cs="Arial"/>
                <w:snapToGrid w:val="0"/>
                <w:sz w:val="20"/>
                <w:szCs w:val="20"/>
                <w:lang w:eastAsia="de-DE"/>
              </w:rPr>
              <w:t>Sanitär</w:t>
            </w:r>
            <w:proofErr w:type="gramEnd"/>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018AB2E9"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58,30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40FE566F"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291,50</w:t>
            </w:r>
          </w:p>
        </w:tc>
      </w:tr>
      <w:tr w:rsidR="00A90C7D" w:rsidRPr="00A90C7D" w14:paraId="1944A870"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49641CCB"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2.20</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20B17F39"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Teleskoplader inkl. Anbaugeräte</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546A81A0"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106,90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14FBC1C0"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534,50</w:t>
            </w:r>
          </w:p>
        </w:tc>
      </w:tr>
      <w:tr w:rsidR="00A90C7D" w:rsidRPr="00A90C7D" w14:paraId="2EAB22F7"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79FE8150"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2.21</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33B3D5D8"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Anhänger bis 750 kg Nutzlast</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151F9C02"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17,20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78B0B8B6"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86,00</w:t>
            </w:r>
          </w:p>
        </w:tc>
      </w:tr>
      <w:tr w:rsidR="00A90C7D" w:rsidRPr="00A90C7D" w14:paraId="392C4AA3"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76693984"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2.22</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3DD06A59"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Anhänger &gt;750 kg bis 3.500 kg Nutzlast</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7F8CB9A9"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51,80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54BB86B9"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259,00</w:t>
            </w:r>
          </w:p>
        </w:tc>
      </w:tr>
      <w:tr w:rsidR="00A90C7D" w:rsidRPr="00A90C7D" w14:paraId="2EA8DB08"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73382A7A"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2.23</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4CC26D4D"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LKW-Anhänger &gt;3.500 kg Nutzlast</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59E7FADD"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75,60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338FCC99"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378,00</w:t>
            </w:r>
          </w:p>
        </w:tc>
      </w:tr>
      <w:tr w:rsidR="00A90C7D" w:rsidRPr="00A90C7D" w14:paraId="69648A77"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1EE78665"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2.24</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331B84EB"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Tunnellüfter</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41C6F600"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74,50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08D8348C"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372,50</w:t>
            </w:r>
          </w:p>
        </w:tc>
      </w:tr>
      <w:tr w:rsidR="00A90C7D" w:rsidRPr="00A90C7D" w14:paraId="65740550"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5120EC7E"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2.25</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771D81E0" w14:textId="77777777" w:rsidR="00A90C7D" w:rsidRPr="00A90C7D" w:rsidRDefault="00A90C7D" w:rsidP="00A90C7D">
            <w:pPr>
              <w:spacing w:line="240" w:lineRule="auto"/>
              <w:jc w:val="left"/>
              <w:rPr>
                <w:rFonts w:cs="Arial"/>
                <w:snapToGrid w:val="0"/>
                <w:sz w:val="20"/>
                <w:szCs w:val="20"/>
                <w:lang w:eastAsia="de-DE"/>
              </w:rPr>
            </w:pPr>
            <w:r w:rsidRPr="00A90C7D">
              <w:rPr>
                <w:rFonts w:cs="Arial"/>
                <w:snapToGrid w:val="0"/>
                <w:sz w:val="20"/>
                <w:szCs w:val="20"/>
                <w:lang w:eastAsia="de-DE"/>
              </w:rPr>
              <w:t>Löschunterstützungsfahrzeug (LUF) inkl. Anhänger</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420C61FD"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108,00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70180B3D"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540,00</w:t>
            </w:r>
          </w:p>
        </w:tc>
      </w:tr>
      <w:tr w:rsidR="00A90C7D" w:rsidRPr="00A90C7D" w14:paraId="5F21DF5B"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2EFCCC78"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2.26</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333CDB7B" w14:textId="77777777" w:rsidR="00A90C7D" w:rsidRPr="00A90C7D" w:rsidRDefault="00A90C7D" w:rsidP="00A90C7D">
            <w:pPr>
              <w:spacing w:line="240" w:lineRule="auto"/>
              <w:rPr>
                <w:rFonts w:cs="Arial"/>
                <w:snapToGrid w:val="0"/>
                <w:sz w:val="20"/>
                <w:szCs w:val="20"/>
                <w:lang w:eastAsia="de-DE"/>
              </w:rPr>
            </w:pPr>
            <w:r w:rsidRPr="00A90C7D">
              <w:rPr>
                <w:rFonts w:cs="Arial"/>
                <w:snapToGrid w:val="0"/>
                <w:sz w:val="20"/>
                <w:szCs w:val="20"/>
                <w:lang w:eastAsia="de-DE"/>
              </w:rPr>
              <w:t>Drohne bis Klasse C2</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40BCC6E4"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43,20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2526DE10"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216,00</w:t>
            </w:r>
          </w:p>
        </w:tc>
      </w:tr>
      <w:tr w:rsidR="00A90C7D" w:rsidRPr="00A90C7D" w14:paraId="11584079" w14:textId="77777777" w:rsidTr="00CF7104">
        <w:trPr>
          <w:trHeight w:val="223"/>
        </w:trPr>
        <w:tc>
          <w:tcPr>
            <w:tcW w:w="567" w:type="dxa"/>
            <w:tcBorders>
              <w:top w:val="single" w:sz="6" w:space="0" w:color="auto"/>
              <w:left w:val="single" w:sz="6" w:space="0" w:color="auto"/>
              <w:bottom w:val="single" w:sz="6" w:space="0" w:color="auto"/>
              <w:right w:val="single" w:sz="6" w:space="0" w:color="auto"/>
            </w:tcBorders>
          </w:tcPr>
          <w:p w14:paraId="31829434"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2.27</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797C692D" w14:textId="77777777" w:rsidR="00A90C7D" w:rsidRPr="00A90C7D" w:rsidRDefault="00A90C7D" w:rsidP="00A90C7D">
            <w:pPr>
              <w:spacing w:line="240" w:lineRule="auto"/>
              <w:rPr>
                <w:rFonts w:cs="Arial"/>
                <w:snapToGrid w:val="0"/>
                <w:sz w:val="20"/>
                <w:szCs w:val="20"/>
                <w:lang w:eastAsia="de-DE"/>
              </w:rPr>
            </w:pPr>
            <w:r w:rsidRPr="00A90C7D">
              <w:rPr>
                <w:rFonts w:cs="Arial"/>
                <w:snapToGrid w:val="0"/>
                <w:sz w:val="20"/>
                <w:szCs w:val="20"/>
                <w:lang w:eastAsia="de-DE"/>
              </w:rPr>
              <w:t>Drohne ab Klasse C3</w:t>
            </w:r>
          </w:p>
        </w:tc>
        <w:tc>
          <w:tcPr>
            <w:tcW w:w="1023" w:type="dxa"/>
            <w:gridSpan w:val="2"/>
            <w:tcBorders>
              <w:top w:val="single" w:sz="6" w:space="0" w:color="auto"/>
              <w:left w:val="single" w:sz="6" w:space="0" w:color="auto"/>
              <w:bottom w:val="single" w:sz="6" w:space="0" w:color="auto"/>
              <w:right w:val="single" w:sz="6" w:space="0" w:color="auto"/>
            </w:tcBorders>
            <w:vAlign w:val="center"/>
          </w:tcPr>
          <w:p w14:paraId="34DBDED5"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57,20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7200520A"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286,00</w:t>
            </w:r>
          </w:p>
        </w:tc>
      </w:tr>
    </w:tbl>
    <w:p w14:paraId="2518B008" w14:textId="77777777" w:rsidR="00CA2A9E" w:rsidRPr="00A90C7D" w:rsidRDefault="00CA2A9E" w:rsidP="00A90C7D">
      <w:pPr>
        <w:spacing w:line="240" w:lineRule="auto"/>
        <w:jc w:val="left"/>
        <w:rPr>
          <w:rFonts w:cs="Arial"/>
          <w:sz w:val="20"/>
          <w:szCs w:val="20"/>
        </w:rPr>
      </w:pPr>
    </w:p>
    <w:tbl>
      <w:tblPr>
        <w:tblW w:w="9669" w:type="dxa"/>
        <w:tblLayout w:type="fixed"/>
        <w:tblCellMar>
          <w:left w:w="30" w:type="dxa"/>
          <w:right w:w="30" w:type="dxa"/>
        </w:tblCellMar>
        <w:tblLook w:val="0000" w:firstRow="0" w:lastRow="0" w:firstColumn="0" w:lastColumn="0" w:noHBand="0" w:noVBand="0"/>
      </w:tblPr>
      <w:tblGrid>
        <w:gridCol w:w="567"/>
        <w:gridCol w:w="6804"/>
        <w:gridCol w:w="1023"/>
        <w:gridCol w:w="1275"/>
      </w:tblGrid>
      <w:tr w:rsidR="00A90C7D" w:rsidRPr="00A90C7D" w14:paraId="6C6207D9" w14:textId="77777777" w:rsidTr="00713FEF">
        <w:trPr>
          <w:trHeight w:val="228"/>
        </w:trPr>
        <w:tc>
          <w:tcPr>
            <w:tcW w:w="567" w:type="dxa"/>
            <w:vAlign w:val="center"/>
          </w:tcPr>
          <w:p w14:paraId="1E158463" w14:textId="77777777" w:rsidR="00A90C7D" w:rsidRPr="00A90C7D" w:rsidRDefault="00A90C7D" w:rsidP="00A90C7D">
            <w:pPr>
              <w:spacing w:before="480" w:line="240" w:lineRule="auto"/>
              <w:jc w:val="center"/>
              <w:rPr>
                <w:b/>
                <w:snapToGrid w:val="0"/>
                <w:sz w:val="20"/>
                <w:szCs w:val="20"/>
                <w:lang w:eastAsia="de-DE"/>
              </w:rPr>
            </w:pPr>
            <w:r w:rsidRPr="00A90C7D">
              <w:rPr>
                <w:b/>
                <w:snapToGrid w:val="0"/>
                <w:sz w:val="20"/>
                <w:szCs w:val="20"/>
                <w:lang w:eastAsia="de-DE"/>
              </w:rPr>
              <w:t>3</w:t>
            </w:r>
          </w:p>
        </w:tc>
        <w:tc>
          <w:tcPr>
            <w:tcW w:w="6804" w:type="dxa"/>
            <w:vAlign w:val="center"/>
          </w:tcPr>
          <w:p w14:paraId="3A84883B" w14:textId="77777777" w:rsidR="00A90C7D" w:rsidRPr="00A90C7D" w:rsidRDefault="00A90C7D" w:rsidP="00A90C7D">
            <w:pPr>
              <w:spacing w:before="480" w:line="240" w:lineRule="auto"/>
              <w:rPr>
                <w:b/>
                <w:snapToGrid w:val="0"/>
                <w:sz w:val="20"/>
                <w:szCs w:val="20"/>
                <w:lang w:eastAsia="de-DE"/>
              </w:rPr>
            </w:pPr>
            <w:r w:rsidRPr="00A90C7D">
              <w:rPr>
                <w:b/>
                <w:snapToGrid w:val="0"/>
                <w:sz w:val="20"/>
                <w:szCs w:val="20"/>
                <w:lang w:eastAsia="de-DE"/>
              </w:rPr>
              <w:t>Löschgeräte, Schläuche und Zubehör, Leitern</w:t>
            </w:r>
          </w:p>
        </w:tc>
        <w:tc>
          <w:tcPr>
            <w:tcW w:w="2298" w:type="dxa"/>
            <w:gridSpan w:val="2"/>
            <w:vAlign w:val="center"/>
          </w:tcPr>
          <w:p w14:paraId="096B171A" w14:textId="77777777" w:rsidR="00A90C7D" w:rsidRPr="00A90C7D" w:rsidRDefault="00A90C7D" w:rsidP="00A90C7D">
            <w:pPr>
              <w:spacing w:before="480" w:line="240" w:lineRule="auto"/>
              <w:jc w:val="center"/>
              <w:rPr>
                <w:b/>
                <w:snapToGrid w:val="0"/>
                <w:sz w:val="20"/>
                <w:szCs w:val="20"/>
                <w:lang w:eastAsia="de-DE"/>
              </w:rPr>
            </w:pPr>
          </w:p>
        </w:tc>
      </w:tr>
      <w:tr w:rsidR="00A90C7D" w:rsidRPr="00A90C7D" w14:paraId="7C102EAB" w14:textId="77777777" w:rsidTr="00713FEF">
        <w:trPr>
          <w:trHeight w:val="228"/>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07D41402"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Pos.</w:t>
            </w: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6E105416"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Gegenstand</w:t>
            </w:r>
          </w:p>
        </w:tc>
        <w:tc>
          <w:tcPr>
            <w:tcW w:w="2298"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0376B526"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EURO</w:t>
            </w:r>
          </w:p>
        </w:tc>
      </w:tr>
      <w:tr w:rsidR="00A90C7D" w:rsidRPr="00A90C7D" w14:paraId="123F0551" w14:textId="77777777" w:rsidTr="00713FEF">
        <w:trPr>
          <w:trHeight w:val="665"/>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13DB5B59" w14:textId="77777777" w:rsidR="00A90C7D" w:rsidRPr="00A90C7D" w:rsidRDefault="00A90C7D" w:rsidP="00A90C7D">
            <w:pPr>
              <w:spacing w:line="240" w:lineRule="auto"/>
              <w:jc w:val="center"/>
              <w:rPr>
                <w:snapToGrid w:val="0"/>
                <w:sz w:val="20"/>
                <w:szCs w:val="20"/>
                <w:lang w:eastAsia="de-DE"/>
              </w:rPr>
            </w:pP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614C174F" w14:textId="77777777" w:rsidR="00A90C7D" w:rsidRPr="00A90C7D" w:rsidRDefault="00A90C7D" w:rsidP="00CA2A9E">
            <w:pPr>
              <w:spacing w:line="240" w:lineRule="auto"/>
              <w:jc w:val="left"/>
              <w:rPr>
                <w:snapToGrid w:val="0"/>
                <w:sz w:val="20"/>
                <w:szCs w:val="20"/>
                <w:lang w:eastAsia="de-DE"/>
              </w:rPr>
            </w:pPr>
          </w:p>
        </w:tc>
        <w:tc>
          <w:tcPr>
            <w:tcW w:w="1023" w:type="dxa"/>
            <w:tcBorders>
              <w:top w:val="single" w:sz="6" w:space="0" w:color="auto"/>
              <w:left w:val="single" w:sz="6" w:space="0" w:color="auto"/>
              <w:bottom w:val="single" w:sz="6" w:space="0" w:color="auto"/>
              <w:right w:val="single" w:sz="6" w:space="0" w:color="auto"/>
            </w:tcBorders>
            <w:shd w:val="solid" w:color="C0C0C0" w:fill="auto"/>
            <w:vAlign w:val="center"/>
          </w:tcPr>
          <w:p w14:paraId="3F271175"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je Std.</w:t>
            </w:r>
          </w:p>
        </w:tc>
        <w:tc>
          <w:tcPr>
            <w:tcW w:w="1275" w:type="dxa"/>
            <w:tcBorders>
              <w:top w:val="single" w:sz="6" w:space="0" w:color="auto"/>
              <w:left w:val="single" w:sz="6" w:space="0" w:color="auto"/>
              <w:bottom w:val="single" w:sz="6" w:space="0" w:color="auto"/>
              <w:right w:val="single" w:sz="6" w:space="0" w:color="auto"/>
            </w:tcBorders>
            <w:shd w:val="solid" w:color="C0C0C0" w:fill="auto"/>
            <w:vAlign w:val="center"/>
          </w:tcPr>
          <w:p w14:paraId="58D59496"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Tagessatz</w:t>
            </w:r>
          </w:p>
          <w:p w14:paraId="14B22B97"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(5-24 Std.)</w:t>
            </w:r>
          </w:p>
        </w:tc>
      </w:tr>
      <w:tr w:rsidR="00A90C7D" w:rsidRPr="00A90C7D" w14:paraId="54FA603E" w14:textId="77777777" w:rsidTr="00713FEF">
        <w:trPr>
          <w:trHeight w:val="456"/>
        </w:trPr>
        <w:tc>
          <w:tcPr>
            <w:tcW w:w="567" w:type="dxa"/>
            <w:tcBorders>
              <w:top w:val="single" w:sz="6" w:space="0" w:color="auto"/>
              <w:left w:val="single" w:sz="6" w:space="0" w:color="auto"/>
              <w:bottom w:val="single" w:sz="6" w:space="0" w:color="auto"/>
              <w:right w:val="single" w:sz="6" w:space="0" w:color="auto"/>
            </w:tcBorders>
          </w:tcPr>
          <w:p w14:paraId="16BBB684"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3.01</w:t>
            </w:r>
          </w:p>
        </w:tc>
        <w:tc>
          <w:tcPr>
            <w:tcW w:w="6804" w:type="dxa"/>
            <w:tcBorders>
              <w:top w:val="single" w:sz="6" w:space="0" w:color="auto"/>
              <w:left w:val="single" w:sz="6" w:space="0" w:color="auto"/>
              <w:bottom w:val="single" w:sz="6" w:space="0" w:color="auto"/>
              <w:right w:val="single" w:sz="2" w:space="0" w:color="auto"/>
            </w:tcBorders>
          </w:tcPr>
          <w:p w14:paraId="3A55A15F" w14:textId="77777777" w:rsidR="00A90C7D" w:rsidRPr="00A90C7D" w:rsidRDefault="00A90C7D" w:rsidP="00CA2A9E">
            <w:pPr>
              <w:spacing w:line="240" w:lineRule="auto"/>
              <w:jc w:val="left"/>
              <w:rPr>
                <w:snapToGrid w:val="0"/>
                <w:sz w:val="20"/>
                <w:szCs w:val="20"/>
                <w:lang w:eastAsia="de-DE"/>
              </w:rPr>
            </w:pPr>
            <w:r w:rsidRPr="00A90C7D">
              <w:rPr>
                <w:snapToGrid w:val="0"/>
                <w:sz w:val="20"/>
                <w:szCs w:val="20"/>
                <w:lang w:eastAsia="de-DE"/>
              </w:rPr>
              <w:t>Einstellspritze, Kübelspritze, Feuerpatsche, tragbare Feuerlöscher (Lösch- und Treibmittel nach Tarif D)</w:t>
            </w:r>
          </w:p>
        </w:tc>
        <w:tc>
          <w:tcPr>
            <w:tcW w:w="1023" w:type="dxa"/>
            <w:tcBorders>
              <w:top w:val="single" w:sz="6" w:space="0" w:color="auto"/>
              <w:left w:val="single" w:sz="6" w:space="0" w:color="auto"/>
              <w:bottom w:val="single" w:sz="6" w:space="0" w:color="auto"/>
              <w:right w:val="single" w:sz="6" w:space="0" w:color="auto"/>
            </w:tcBorders>
            <w:vAlign w:val="center"/>
          </w:tcPr>
          <w:p w14:paraId="021C94EE" w14:textId="77777777" w:rsidR="00A90C7D" w:rsidRPr="00A90C7D" w:rsidRDefault="00A90C7D" w:rsidP="00A90C7D">
            <w:pPr>
              <w:spacing w:line="240" w:lineRule="auto"/>
              <w:jc w:val="right"/>
              <w:rPr>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1D8A12A7" w14:textId="77777777" w:rsidR="00A90C7D" w:rsidRPr="00A90C7D" w:rsidRDefault="00A90C7D" w:rsidP="00A90C7D">
            <w:pPr>
              <w:spacing w:line="240" w:lineRule="auto"/>
              <w:jc w:val="right"/>
              <w:rPr>
                <w:snapToGrid w:val="0"/>
                <w:sz w:val="20"/>
                <w:szCs w:val="20"/>
                <w:lang w:eastAsia="de-DE"/>
              </w:rPr>
            </w:pPr>
            <w:r w:rsidRPr="00A90C7D">
              <w:rPr>
                <w:snapToGrid w:val="0"/>
                <w:sz w:val="20"/>
                <w:szCs w:val="20"/>
                <w:lang w:eastAsia="de-DE"/>
              </w:rPr>
              <w:t>8,60</w:t>
            </w:r>
          </w:p>
        </w:tc>
      </w:tr>
      <w:tr w:rsidR="00A90C7D" w:rsidRPr="00A90C7D" w14:paraId="09F23F47" w14:textId="77777777" w:rsidTr="00713FEF">
        <w:trPr>
          <w:trHeight w:val="456"/>
        </w:trPr>
        <w:tc>
          <w:tcPr>
            <w:tcW w:w="567" w:type="dxa"/>
            <w:tcBorders>
              <w:top w:val="single" w:sz="6" w:space="0" w:color="auto"/>
              <w:left w:val="single" w:sz="6" w:space="0" w:color="auto"/>
              <w:bottom w:val="single" w:sz="6" w:space="0" w:color="auto"/>
              <w:right w:val="single" w:sz="6" w:space="0" w:color="auto"/>
            </w:tcBorders>
          </w:tcPr>
          <w:p w14:paraId="244B179F"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3.02</w:t>
            </w:r>
          </w:p>
        </w:tc>
        <w:tc>
          <w:tcPr>
            <w:tcW w:w="6804" w:type="dxa"/>
            <w:tcBorders>
              <w:top w:val="single" w:sz="6" w:space="0" w:color="auto"/>
              <w:left w:val="single" w:sz="6" w:space="0" w:color="auto"/>
              <w:bottom w:val="single" w:sz="6" w:space="0" w:color="auto"/>
              <w:right w:val="single" w:sz="6" w:space="0" w:color="auto"/>
            </w:tcBorders>
          </w:tcPr>
          <w:p w14:paraId="6FD5F438" w14:textId="77777777" w:rsidR="00A90C7D" w:rsidRPr="00A90C7D" w:rsidRDefault="00A90C7D" w:rsidP="00CA2A9E">
            <w:pPr>
              <w:spacing w:line="240" w:lineRule="auto"/>
              <w:jc w:val="left"/>
              <w:rPr>
                <w:snapToGrid w:val="0"/>
                <w:sz w:val="20"/>
                <w:szCs w:val="20"/>
                <w:lang w:eastAsia="de-DE"/>
              </w:rPr>
            </w:pPr>
            <w:r w:rsidRPr="00A90C7D">
              <w:rPr>
                <w:snapToGrid w:val="0"/>
                <w:sz w:val="20"/>
                <w:szCs w:val="20"/>
                <w:lang w:eastAsia="de-DE"/>
              </w:rPr>
              <w:t>Trockenlöschgerät P 50 (Lösch- und Treibmittel nach Tarif D)</w:t>
            </w:r>
          </w:p>
        </w:tc>
        <w:tc>
          <w:tcPr>
            <w:tcW w:w="1023" w:type="dxa"/>
            <w:tcBorders>
              <w:top w:val="single" w:sz="6" w:space="0" w:color="auto"/>
              <w:left w:val="single" w:sz="6" w:space="0" w:color="auto"/>
              <w:bottom w:val="single" w:sz="6" w:space="0" w:color="auto"/>
              <w:right w:val="single" w:sz="6" w:space="0" w:color="auto"/>
            </w:tcBorders>
            <w:vAlign w:val="center"/>
          </w:tcPr>
          <w:p w14:paraId="7E06F0CA" w14:textId="77777777" w:rsidR="00A90C7D" w:rsidRPr="00A90C7D" w:rsidRDefault="00A90C7D" w:rsidP="00A90C7D">
            <w:pPr>
              <w:spacing w:line="240" w:lineRule="auto"/>
              <w:jc w:val="right"/>
              <w:rPr>
                <w:snapToGrid w:val="0"/>
                <w:sz w:val="20"/>
                <w:szCs w:val="20"/>
                <w:lang w:eastAsia="de-DE"/>
              </w:rPr>
            </w:pPr>
            <w:r w:rsidRPr="00A90C7D">
              <w:rPr>
                <w:snapToGrid w:val="0"/>
                <w:sz w:val="20"/>
                <w:szCs w:val="20"/>
                <w:lang w:eastAsia="de-DE"/>
              </w:rPr>
              <w:t>16,20</w:t>
            </w:r>
          </w:p>
        </w:tc>
        <w:tc>
          <w:tcPr>
            <w:tcW w:w="1275" w:type="dxa"/>
            <w:tcBorders>
              <w:top w:val="single" w:sz="6" w:space="0" w:color="auto"/>
              <w:left w:val="single" w:sz="6" w:space="0" w:color="auto"/>
              <w:bottom w:val="single" w:sz="6" w:space="0" w:color="auto"/>
              <w:right w:val="single" w:sz="6" w:space="0" w:color="auto"/>
            </w:tcBorders>
            <w:vAlign w:val="center"/>
          </w:tcPr>
          <w:p w14:paraId="6B507DAD" w14:textId="77777777" w:rsidR="00A90C7D" w:rsidRPr="00A90C7D" w:rsidRDefault="00A90C7D" w:rsidP="00A90C7D">
            <w:pPr>
              <w:spacing w:line="240" w:lineRule="auto"/>
              <w:jc w:val="right"/>
              <w:rPr>
                <w:snapToGrid w:val="0"/>
                <w:sz w:val="20"/>
                <w:szCs w:val="20"/>
                <w:lang w:eastAsia="de-DE"/>
              </w:rPr>
            </w:pPr>
            <w:r w:rsidRPr="00A90C7D">
              <w:rPr>
                <w:snapToGrid w:val="0"/>
                <w:sz w:val="20"/>
                <w:szCs w:val="20"/>
                <w:lang w:eastAsia="de-DE"/>
              </w:rPr>
              <w:t>81,00</w:t>
            </w:r>
          </w:p>
        </w:tc>
      </w:tr>
      <w:tr w:rsidR="00A90C7D" w:rsidRPr="00A90C7D" w14:paraId="60EE8ED9" w14:textId="77777777" w:rsidTr="00713FEF">
        <w:trPr>
          <w:trHeight w:val="456"/>
        </w:trPr>
        <w:tc>
          <w:tcPr>
            <w:tcW w:w="567" w:type="dxa"/>
            <w:tcBorders>
              <w:top w:val="single" w:sz="6" w:space="0" w:color="auto"/>
              <w:left w:val="single" w:sz="6" w:space="0" w:color="auto"/>
              <w:bottom w:val="single" w:sz="6" w:space="0" w:color="auto"/>
              <w:right w:val="single" w:sz="6" w:space="0" w:color="auto"/>
            </w:tcBorders>
          </w:tcPr>
          <w:p w14:paraId="2D7229C9"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3.03</w:t>
            </w:r>
          </w:p>
        </w:tc>
        <w:tc>
          <w:tcPr>
            <w:tcW w:w="6804" w:type="dxa"/>
            <w:tcBorders>
              <w:top w:val="single" w:sz="6" w:space="0" w:color="auto"/>
              <w:left w:val="single" w:sz="6" w:space="0" w:color="auto"/>
              <w:bottom w:val="single" w:sz="6" w:space="0" w:color="auto"/>
              <w:right w:val="single" w:sz="6" w:space="0" w:color="auto"/>
            </w:tcBorders>
          </w:tcPr>
          <w:p w14:paraId="0FB9D731" w14:textId="77777777" w:rsidR="00A90C7D" w:rsidRPr="00A90C7D" w:rsidRDefault="00A90C7D" w:rsidP="00CA2A9E">
            <w:pPr>
              <w:spacing w:line="240" w:lineRule="auto"/>
              <w:jc w:val="left"/>
              <w:rPr>
                <w:snapToGrid w:val="0"/>
                <w:sz w:val="20"/>
                <w:szCs w:val="20"/>
                <w:lang w:eastAsia="de-DE"/>
              </w:rPr>
            </w:pPr>
            <w:r w:rsidRPr="00A90C7D">
              <w:rPr>
                <w:snapToGrid w:val="0"/>
                <w:sz w:val="20"/>
                <w:szCs w:val="20"/>
                <w:lang w:eastAsia="de-DE"/>
              </w:rPr>
              <w:t xml:space="preserve">Trockenlöschgerät </w:t>
            </w:r>
            <w:proofErr w:type="spellStart"/>
            <w:r w:rsidRPr="00A90C7D">
              <w:rPr>
                <w:snapToGrid w:val="0"/>
                <w:sz w:val="20"/>
                <w:szCs w:val="20"/>
                <w:lang w:eastAsia="de-DE"/>
              </w:rPr>
              <w:t>TroLA</w:t>
            </w:r>
            <w:proofErr w:type="spellEnd"/>
            <w:r w:rsidRPr="00A90C7D">
              <w:rPr>
                <w:snapToGrid w:val="0"/>
                <w:sz w:val="20"/>
                <w:szCs w:val="20"/>
                <w:lang w:eastAsia="de-DE"/>
              </w:rPr>
              <w:t xml:space="preserve"> 250 (Lösch- und Treibmittel nach Tarif D)</w:t>
            </w:r>
          </w:p>
        </w:tc>
        <w:tc>
          <w:tcPr>
            <w:tcW w:w="1023" w:type="dxa"/>
            <w:tcBorders>
              <w:top w:val="single" w:sz="6" w:space="0" w:color="auto"/>
              <w:left w:val="single" w:sz="6" w:space="0" w:color="auto"/>
              <w:bottom w:val="single" w:sz="6" w:space="0" w:color="auto"/>
              <w:right w:val="single" w:sz="6" w:space="0" w:color="auto"/>
            </w:tcBorders>
            <w:vAlign w:val="center"/>
          </w:tcPr>
          <w:p w14:paraId="67813E1A" w14:textId="77777777" w:rsidR="00A90C7D" w:rsidRPr="00A90C7D" w:rsidRDefault="00A90C7D" w:rsidP="00A90C7D">
            <w:pPr>
              <w:spacing w:line="240" w:lineRule="auto"/>
              <w:jc w:val="right"/>
              <w:rPr>
                <w:snapToGrid w:val="0"/>
                <w:sz w:val="20"/>
                <w:szCs w:val="20"/>
                <w:lang w:eastAsia="de-DE"/>
              </w:rPr>
            </w:pPr>
            <w:r w:rsidRPr="00A90C7D">
              <w:rPr>
                <w:snapToGrid w:val="0"/>
                <w:sz w:val="20"/>
                <w:szCs w:val="20"/>
                <w:lang w:eastAsia="de-DE"/>
              </w:rPr>
              <w:t>21,60</w:t>
            </w:r>
          </w:p>
        </w:tc>
        <w:tc>
          <w:tcPr>
            <w:tcW w:w="1275" w:type="dxa"/>
            <w:tcBorders>
              <w:top w:val="single" w:sz="6" w:space="0" w:color="auto"/>
              <w:left w:val="single" w:sz="6" w:space="0" w:color="auto"/>
              <w:bottom w:val="single" w:sz="6" w:space="0" w:color="auto"/>
              <w:right w:val="single" w:sz="6" w:space="0" w:color="auto"/>
            </w:tcBorders>
            <w:vAlign w:val="center"/>
          </w:tcPr>
          <w:p w14:paraId="64385A56" w14:textId="77777777" w:rsidR="00A90C7D" w:rsidRPr="00A90C7D" w:rsidRDefault="00A90C7D" w:rsidP="00A90C7D">
            <w:pPr>
              <w:spacing w:line="240" w:lineRule="auto"/>
              <w:jc w:val="right"/>
              <w:rPr>
                <w:snapToGrid w:val="0"/>
                <w:sz w:val="20"/>
                <w:szCs w:val="20"/>
                <w:lang w:eastAsia="de-DE"/>
              </w:rPr>
            </w:pPr>
            <w:r w:rsidRPr="00A90C7D">
              <w:rPr>
                <w:snapToGrid w:val="0"/>
                <w:sz w:val="20"/>
                <w:szCs w:val="20"/>
                <w:lang w:eastAsia="de-DE"/>
              </w:rPr>
              <w:t>108,00</w:t>
            </w:r>
          </w:p>
        </w:tc>
      </w:tr>
      <w:tr w:rsidR="00A90C7D" w:rsidRPr="00A90C7D" w14:paraId="725107C7" w14:textId="77777777" w:rsidTr="00713FEF">
        <w:trPr>
          <w:trHeight w:val="416"/>
        </w:trPr>
        <w:tc>
          <w:tcPr>
            <w:tcW w:w="567" w:type="dxa"/>
            <w:tcBorders>
              <w:top w:val="single" w:sz="6" w:space="0" w:color="auto"/>
              <w:left w:val="single" w:sz="6" w:space="0" w:color="auto"/>
              <w:bottom w:val="single" w:sz="6" w:space="0" w:color="auto"/>
              <w:right w:val="single" w:sz="6" w:space="0" w:color="auto"/>
            </w:tcBorders>
          </w:tcPr>
          <w:p w14:paraId="3AEB1378"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3.04</w:t>
            </w:r>
          </w:p>
        </w:tc>
        <w:tc>
          <w:tcPr>
            <w:tcW w:w="6804" w:type="dxa"/>
            <w:tcBorders>
              <w:top w:val="single" w:sz="6" w:space="0" w:color="auto"/>
              <w:left w:val="single" w:sz="6" w:space="0" w:color="auto"/>
              <w:bottom w:val="single" w:sz="6" w:space="0" w:color="auto"/>
              <w:right w:val="single" w:sz="6" w:space="0" w:color="auto"/>
            </w:tcBorders>
          </w:tcPr>
          <w:p w14:paraId="6756A700" w14:textId="77777777" w:rsidR="00A90C7D" w:rsidRPr="00A90C7D" w:rsidRDefault="00A90C7D" w:rsidP="00CA2A9E">
            <w:pPr>
              <w:spacing w:line="240" w:lineRule="auto"/>
              <w:jc w:val="left"/>
              <w:rPr>
                <w:snapToGrid w:val="0"/>
                <w:sz w:val="20"/>
                <w:szCs w:val="20"/>
                <w:lang w:eastAsia="de-DE"/>
              </w:rPr>
            </w:pPr>
            <w:r w:rsidRPr="00A90C7D">
              <w:rPr>
                <w:snapToGrid w:val="0"/>
                <w:sz w:val="20"/>
                <w:szCs w:val="20"/>
                <w:lang w:eastAsia="de-DE"/>
              </w:rPr>
              <w:t>Wasserführende Armaturen, Schläuche und Zubehör, je Stück</w:t>
            </w:r>
          </w:p>
        </w:tc>
        <w:tc>
          <w:tcPr>
            <w:tcW w:w="1023" w:type="dxa"/>
            <w:tcBorders>
              <w:top w:val="single" w:sz="6" w:space="0" w:color="auto"/>
              <w:left w:val="single" w:sz="6" w:space="0" w:color="auto"/>
              <w:bottom w:val="single" w:sz="6" w:space="0" w:color="auto"/>
              <w:right w:val="single" w:sz="6" w:space="0" w:color="auto"/>
            </w:tcBorders>
            <w:vAlign w:val="center"/>
          </w:tcPr>
          <w:p w14:paraId="0251A4FD" w14:textId="77777777" w:rsidR="00A90C7D" w:rsidRPr="00A90C7D" w:rsidRDefault="00A90C7D" w:rsidP="00A90C7D">
            <w:pPr>
              <w:spacing w:line="240" w:lineRule="auto"/>
              <w:jc w:val="right"/>
              <w:rPr>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1133264D" w14:textId="77777777" w:rsidR="00A90C7D" w:rsidRPr="00A90C7D" w:rsidRDefault="00A90C7D" w:rsidP="00A90C7D">
            <w:pPr>
              <w:spacing w:line="240" w:lineRule="auto"/>
              <w:jc w:val="right"/>
              <w:rPr>
                <w:snapToGrid w:val="0"/>
                <w:sz w:val="20"/>
                <w:szCs w:val="20"/>
                <w:lang w:eastAsia="de-DE"/>
              </w:rPr>
            </w:pPr>
            <w:r w:rsidRPr="00A90C7D">
              <w:rPr>
                <w:snapToGrid w:val="0"/>
                <w:sz w:val="20"/>
                <w:szCs w:val="20"/>
                <w:lang w:eastAsia="de-DE"/>
              </w:rPr>
              <w:t>11,80</w:t>
            </w:r>
          </w:p>
        </w:tc>
      </w:tr>
      <w:tr w:rsidR="00A90C7D" w:rsidRPr="00A90C7D" w14:paraId="49457A56" w14:textId="77777777" w:rsidTr="00713FEF">
        <w:trPr>
          <w:trHeight w:val="288"/>
        </w:trPr>
        <w:tc>
          <w:tcPr>
            <w:tcW w:w="567" w:type="dxa"/>
            <w:tcBorders>
              <w:top w:val="single" w:sz="6" w:space="0" w:color="auto"/>
              <w:left w:val="single" w:sz="6" w:space="0" w:color="auto"/>
              <w:bottom w:val="single" w:sz="6" w:space="0" w:color="auto"/>
              <w:right w:val="single" w:sz="6" w:space="0" w:color="auto"/>
            </w:tcBorders>
          </w:tcPr>
          <w:p w14:paraId="29A449CA"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3.05</w:t>
            </w:r>
          </w:p>
        </w:tc>
        <w:tc>
          <w:tcPr>
            <w:tcW w:w="6804" w:type="dxa"/>
            <w:tcBorders>
              <w:top w:val="single" w:sz="6" w:space="0" w:color="auto"/>
              <w:left w:val="single" w:sz="6" w:space="0" w:color="auto"/>
              <w:bottom w:val="single" w:sz="6" w:space="0" w:color="auto"/>
              <w:right w:val="single" w:sz="6" w:space="0" w:color="auto"/>
            </w:tcBorders>
          </w:tcPr>
          <w:p w14:paraId="1EAFA4D3" w14:textId="77777777" w:rsidR="00A90C7D" w:rsidRPr="00A90C7D" w:rsidRDefault="00A90C7D" w:rsidP="00CA2A9E">
            <w:pPr>
              <w:spacing w:line="240" w:lineRule="auto"/>
              <w:jc w:val="left"/>
              <w:rPr>
                <w:snapToGrid w:val="0"/>
                <w:sz w:val="20"/>
                <w:szCs w:val="20"/>
                <w:lang w:eastAsia="de-DE"/>
              </w:rPr>
            </w:pPr>
            <w:r w:rsidRPr="00A90C7D">
              <w:rPr>
                <w:snapToGrid w:val="0"/>
                <w:sz w:val="20"/>
                <w:szCs w:val="20"/>
                <w:lang w:eastAsia="de-DE"/>
              </w:rPr>
              <w:t>Fahrbare Schiebleiter (nicht hydraulisch)</w:t>
            </w:r>
          </w:p>
        </w:tc>
        <w:tc>
          <w:tcPr>
            <w:tcW w:w="1023" w:type="dxa"/>
            <w:tcBorders>
              <w:top w:val="single" w:sz="6" w:space="0" w:color="auto"/>
              <w:left w:val="single" w:sz="6" w:space="0" w:color="auto"/>
              <w:bottom w:val="single" w:sz="6" w:space="0" w:color="auto"/>
              <w:right w:val="single" w:sz="6" w:space="0" w:color="auto"/>
            </w:tcBorders>
            <w:vAlign w:val="center"/>
          </w:tcPr>
          <w:p w14:paraId="5352EF58" w14:textId="77777777" w:rsidR="00A90C7D" w:rsidRPr="00A90C7D" w:rsidRDefault="00A90C7D" w:rsidP="00A90C7D">
            <w:pPr>
              <w:spacing w:line="240" w:lineRule="auto"/>
              <w:jc w:val="right"/>
              <w:rPr>
                <w:snapToGrid w:val="0"/>
                <w:sz w:val="20"/>
                <w:szCs w:val="20"/>
                <w:lang w:eastAsia="de-DE"/>
              </w:rPr>
            </w:pPr>
            <w:r w:rsidRPr="00A90C7D">
              <w:rPr>
                <w:snapToGrid w:val="0"/>
                <w:sz w:val="20"/>
                <w:szCs w:val="20"/>
                <w:lang w:eastAsia="de-DE"/>
              </w:rPr>
              <w:t>33,40</w:t>
            </w:r>
          </w:p>
        </w:tc>
        <w:tc>
          <w:tcPr>
            <w:tcW w:w="1275" w:type="dxa"/>
            <w:tcBorders>
              <w:top w:val="single" w:sz="6" w:space="0" w:color="auto"/>
              <w:left w:val="single" w:sz="6" w:space="0" w:color="auto"/>
              <w:bottom w:val="single" w:sz="6" w:space="0" w:color="auto"/>
              <w:right w:val="single" w:sz="6" w:space="0" w:color="auto"/>
            </w:tcBorders>
            <w:vAlign w:val="center"/>
          </w:tcPr>
          <w:p w14:paraId="2FB4E1C1" w14:textId="77777777" w:rsidR="00A90C7D" w:rsidRPr="00A90C7D" w:rsidRDefault="00A90C7D" w:rsidP="00A90C7D">
            <w:pPr>
              <w:spacing w:line="240" w:lineRule="auto"/>
              <w:jc w:val="right"/>
              <w:rPr>
                <w:snapToGrid w:val="0"/>
                <w:sz w:val="20"/>
                <w:szCs w:val="20"/>
                <w:lang w:eastAsia="de-DE"/>
              </w:rPr>
            </w:pPr>
            <w:r w:rsidRPr="00A90C7D">
              <w:rPr>
                <w:snapToGrid w:val="0"/>
                <w:sz w:val="20"/>
                <w:szCs w:val="20"/>
                <w:lang w:eastAsia="de-DE"/>
              </w:rPr>
              <w:t>167,00</w:t>
            </w:r>
          </w:p>
        </w:tc>
      </w:tr>
      <w:tr w:rsidR="00A90C7D" w:rsidRPr="00A90C7D" w14:paraId="2EC952A8" w14:textId="77777777" w:rsidTr="00713FEF">
        <w:trPr>
          <w:trHeight w:val="278"/>
        </w:trPr>
        <w:tc>
          <w:tcPr>
            <w:tcW w:w="567" w:type="dxa"/>
            <w:tcBorders>
              <w:top w:val="single" w:sz="6" w:space="0" w:color="auto"/>
              <w:left w:val="single" w:sz="6" w:space="0" w:color="auto"/>
              <w:bottom w:val="single" w:sz="6" w:space="0" w:color="auto"/>
              <w:right w:val="single" w:sz="6" w:space="0" w:color="auto"/>
            </w:tcBorders>
          </w:tcPr>
          <w:p w14:paraId="09730B30" w14:textId="77777777" w:rsidR="00A90C7D" w:rsidRPr="00A90C7D" w:rsidRDefault="00A90C7D" w:rsidP="00A90C7D">
            <w:pPr>
              <w:spacing w:line="240" w:lineRule="auto"/>
              <w:jc w:val="center"/>
              <w:rPr>
                <w:snapToGrid w:val="0"/>
                <w:sz w:val="20"/>
                <w:szCs w:val="20"/>
                <w:lang w:eastAsia="de-DE"/>
              </w:rPr>
            </w:pPr>
            <w:r w:rsidRPr="00A90C7D">
              <w:rPr>
                <w:snapToGrid w:val="0"/>
                <w:sz w:val="20"/>
                <w:szCs w:val="20"/>
                <w:lang w:eastAsia="de-DE"/>
              </w:rPr>
              <w:t>3.06</w:t>
            </w:r>
          </w:p>
        </w:tc>
        <w:tc>
          <w:tcPr>
            <w:tcW w:w="6804" w:type="dxa"/>
            <w:tcBorders>
              <w:top w:val="single" w:sz="6" w:space="0" w:color="auto"/>
              <w:left w:val="single" w:sz="6" w:space="0" w:color="auto"/>
              <w:bottom w:val="single" w:sz="6" w:space="0" w:color="auto"/>
              <w:right w:val="single" w:sz="6" w:space="0" w:color="auto"/>
            </w:tcBorders>
          </w:tcPr>
          <w:p w14:paraId="1D80F107" w14:textId="77777777" w:rsidR="00A90C7D" w:rsidRPr="00A90C7D" w:rsidRDefault="00A90C7D" w:rsidP="00CA2A9E">
            <w:pPr>
              <w:spacing w:line="240" w:lineRule="auto"/>
              <w:jc w:val="left"/>
              <w:rPr>
                <w:snapToGrid w:val="0"/>
                <w:sz w:val="20"/>
                <w:szCs w:val="20"/>
                <w:lang w:eastAsia="de-DE"/>
              </w:rPr>
            </w:pPr>
            <w:r w:rsidRPr="00A90C7D">
              <w:rPr>
                <w:snapToGrid w:val="0"/>
                <w:sz w:val="20"/>
                <w:szCs w:val="20"/>
                <w:lang w:eastAsia="de-DE"/>
              </w:rPr>
              <w:t>Tragbare Schiebleiter, Steckleiter, Rettungsplattform</w:t>
            </w:r>
          </w:p>
        </w:tc>
        <w:tc>
          <w:tcPr>
            <w:tcW w:w="1023" w:type="dxa"/>
            <w:tcBorders>
              <w:top w:val="single" w:sz="6" w:space="0" w:color="auto"/>
              <w:left w:val="single" w:sz="6" w:space="0" w:color="auto"/>
              <w:bottom w:val="single" w:sz="6" w:space="0" w:color="auto"/>
              <w:right w:val="single" w:sz="6" w:space="0" w:color="auto"/>
            </w:tcBorders>
            <w:vAlign w:val="center"/>
          </w:tcPr>
          <w:p w14:paraId="76AB630B" w14:textId="77777777" w:rsidR="00A90C7D" w:rsidRPr="00A90C7D" w:rsidRDefault="00A90C7D" w:rsidP="00A90C7D">
            <w:pPr>
              <w:spacing w:line="240" w:lineRule="auto"/>
              <w:jc w:val="right"/>
              <w:rPr>
                <w:snapToGrid w:val="0"/>
                <w:sz w:val="20"/>
                <w:szCs w:val="20"/>
                <w:lang w:eastAsia="de-DE"/>
              </w:rPr>
            </w:pPr>
            <w:r w:rsidRPr="00A90C7D">
              <w:rPr>
                <w:snapToGrid w:val="0"/>
                <w:sz w:val="20"/>
                <w:szCs w:val="20"/>
                <w:lang w:eastAsia="de-DE"/>
              </w:rPr>
              <w:t>10,80</w:t>
            </w:r>
          </w:p>
        </w:tc>
        <w:tc>
          <w:tcPr>
            <w:tcW w:w="1275" w:type="dxa"/>
            <w:tcBorders>
              <w:top w:val="single" w:sz="6" w:space="0" w:color="auto"/>
              <w:left w:val="single" w:sz="6" w:space="0" w:color="auto"/>
              <w:bottom w:val="single" w:sz="6" w:space="0" w:color="auto"/>
              <w:right w:val="single" w:sz="6" w:space="0" w:color="auto"/>
            </w:tcBorders>
            <w:vAlign w:val="center"/>
          </w:tcPr>
          <w:p w14:paraId="2803A478" w14:textId="77777777" w:rsidR="00A90C7D" w:rsidRPr="00A90C7D" w:rsidRDefault="00A90C7D" w:rsidP="00A90C7D">
            <w:pPr>
              <w:spacing w:line="240" w:lineRule="auto"/>
              <w:jc w:val="right"/>
              <w:rPr>
                <w:snapToGrid w:val="0"/>
                <w:sz w:val="20"/>
                <w:szCs w:val="20"/>
                <w:lang w:eastAsia="de-DE"/>
              </w:rPr>
            </w:pPr>
            <w:r w:rsidRPr="00A90C7D">
              <w:rPr>
                <w:snapToGrid w:val="0"/>
                <w:sz w:val="20"/>
                <w:szCs w:val="20"/>
                <w:lang w:eastAsia="de-DE"/>
              </w:rPr>
              <w:t>54,00</w:t>
            </w:r>
          </w:p>
        </w:tc>
      </w:tr>
    </w:tbl>
    <w:p w14:paraId="6D65B96B" w14:textId="77777777" w:rsidR="00A90C7D" w:rsidRDefault="00A90C7D" w:rsidP="00A90C7D">
      <w:pPr>
        <w:spacing w:line="240" w:lineRule="auto"/>
        <w:jc w:val="left"/>
        <w:rPr>
          <w:rFonts w:cs="Arial"/>
          <w:sz w:val="20"/>
          <w:szCs w:val="20"/>
        </w:rPr>
      </w:pPr>
    </w:p>
    <w:tbl>
      <w:tblPr>
        <w:tblW w:w="9669" w:type="dxa"/>
        <w:tblLayout w:type="fixed"/>
        <w:tblCellMar>
          <w:left w:w="30" w:type="dxa"/>
          <w:right w:w="30" w:type="dxa"/>
        </w:tblCellMar>
        <w:tblLook w:val="0000" w:firstRow="0" w:lastRow="0" w:firstColumn="0" w:lastColumn="0" w:noHBand="0" w:noVBand="0"/>
      </w:tblPr>
      <w:tblGrid>
        <w:gridCol w:w="567"/>
        <w:gridCol w:w="6804"/>
        <w:gridCol w:w="1023"/>
        <w:gridCol w:w="1275"/>
      </w:tblGrid>
      <w:tr w:rsidR="00A90C7D" w:rsidRPr="008429FD" w14:paraId="6AB85A7C" w14:textId="77777777" w:rsidTr="00713FEF">
        <w:trPr>
          <w:trHeight w:val="480"/>
        </w:trPr>
        <w:tc>
          <w:tcPr>
            <w:tcW w:w="567" w:type="dxa"/>
            <w:tcBorders>
              <w:bottom w:val="single" w:sz="6" w:space="0" w:color="auto"/>
            </w:tcBorders>
          </w:tcPr>
          <w:p w14:paraId="188130C9" w14:textId="77777777" w:rsidR="00A90C7D" w:rsidRPr="00A90C7D" w:rsidRDefault="00A90C7D" w:rsidP="00A90C7D">
            <w:pPr>
              <w:spacing w:before="480" w:line="240" w:lineRule="auto"/>
              <w:jc w:val="center"/>
              <w:rPr>
                <w:rFonts w:cs="Arial"/>
                <w:b/>
                <w:snapToGrid w:val="0"/>
                <w:sz w:val="20"/>
                <w:szCs w:val="20"/>
                <w:lang w:eastAsia="de-DE"/>
              </w:rPr>
            </w:pPr>
            <w:r w:rsidRPr="00A90C7D">
              <w:rPr>
                <w:rFonts w:cs="Arial"/>
                <w:sz w:val="20"/>
                <w:szCs w:val="20"/>
              </w:rPr>
              <w:br w:type="page"/>
            </w:r>
            <w:r w:rsidRPr="00A90C7D">
              <w:rPr>
                <w:rFonts w:cs="Arial"/>
                <w:b/>
                <w:snapToGrid w:val="0"/>
                <w:sz w:val="20"/>
                <w:szCs w:val="20"/>
                <w:lang w:eastAsia="de-DE"/>
              </w:rPr>
              <w:t>4</w:t>
            </w:r>
          </w:p>
        </w:tc>
        <w:tc>
          <w:tcPr>
            <w:tcW w:w="6804" w:type="dxa"/>
            <w:tcBorders>
              <w:left w:val="nil"/>
              <w:bottom w:val="single" w:sz="6" w:space="0" w:color="auto"/>
            </w:tcBorders>
          </w:tcPr>
          <w:p w14:paraId="2F3950F5" w14:textId="77777777" w:rsidR="00A90C7D" w:rsidRPr="00A90C7D" w:rsidRDefault="00A90C7D" w:rsidP="00A90C7D">
            <w:pPr>
              <w:spacing w:before="480" w:line="240" w:lineRule="auto"/>
              <w:rPr>
                <w:rFonts w:cs="Arial"/>
                <w:b/>
                <w:snapToGrid w:val="0"/>
                <w:sz w:val="20"/>
                <w:szCs w:val="20"/>
                <w:lang w:eastAsia="de-DE"/>
              </w:rPr>
            </w:pPr>
            <w:r w:rsidRPr="00A90C7D">
              <w:rPr>
                <w:rFonts w:cs="Arial"/>
                <w:b/>
                <w:snapToGrid w:val="0"/>
                <w:sz w:val="20"/>
                <w:szCs w:val="20"/>
                <w:lang w:eastAsia="de-DE"/>
              </w:rPr>
              <w:t>Geräte mit motorischem Antrieb</w:t>
            </w:r>
          </w:p>
        </w:tc>
        <w:tc>
          <w:tcPr>
            <w:tcW w:w="2298" w:type="dxa"/>
            <w:gridSpan w:val="2"/>
            <w:tcBorders>
              <w:bottom w:val="single" w:sz="6" w:space="0" w:color="auto"/>
            </w:tcBorders>
          </w:tcPr>
          <w:p w14:paraId="44E39AD9" w14:textId="77777777" w:rsidR="00A90C7D" w:rsidRPr="00A90C7D" w:rsidRDefault="00A90C7D" w:rsidP="00A90C7D">
            <w:pPr>
              <w:spacing w:before="480" w:line="240" w:lineRule="auto"/>
              <w:jc w:val="center"/>
              <w:rPr>
                <w:rFonts w:cs="Arial"/>
                <w:b/>
                <w:snapToGrid w:val="0"/>
                <w:sz w:val="20"/>
                <w:szCs w:val="20"/>
                <w:lang w:eastAsia="de-DE"/>
              </w:rPr>
            </w:pPr>
          </w:p>
        </w:tc>
      </w:tr>
      <w:tr w:rsidR="00A90C7D" w:rsidRPr="001767B9" w14:paraId="59119475" w14:textId="77777777" w:rsidTr="00713FEF">
        <w:trPr>
          <w:trHeight w:val="223"/>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3D743737"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Pos.</w:t>
            </w: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2E770F99"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Gegenstand</w:t>
            </w:r>
          </w:p>
        </w:tc>
        <w:tc>
          <w:tcPr>
            <w:tcW w:w="2298"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289E3986"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EURO</w:t>
            </w:r>
          </w:p>
        </w:tc>
      </w:tr>
      <w:tr w:rsidR="00A90C7D" w:rsidRPr="001767B9" w14:paraId="00363131" w14:textId="77777777" w:rsidTr="00713FEF">
        <w:trPr>
          <w:trHeight w:val="587"/>
        </w:trPr>
        <w:tc>
          <w:tcPr>
            <w:tcW w:w="567" w:type="dxa"/>
            <w:tcBorders>
              <w:top w:val="single" w:sz="6" w:space="0" w:color="auto"/>
              <w:left w:val="single" w:sz="6" w:space="0" w:color="auto"/>
              <w:bottom w:val="single" w:sz="6" w:space="0" w:color="auto"/>
              <w:right w:val="single" w:sz="6" w:space="0" w:color="auto"/>
            </w:tcBorders>
            <w:shd w:val="solid" w:color="C0C0C0" w:fill="auto"/>
            <w:vAlign w:val="center"/>
          </w:tcPr>
          <w:p w14:paraId="127930FC" w14:textId="77777777" w:rsidR="00A90C7D" w:rsidRPr="00A90C7D" w:rsidRDefault="00A90C7D" w:rsidP="00A90C7D">
            <w:pPr>
              <w:spacing w:line="240" w:lineRule="auto"/>
              <w:jc w:val="right"/>
              <w:rPr>
                <w:rFonts w:cs="Arial"/>
                <w:snapToGrid w:val="0"/>
                <w:sz w:val="20"/>
                <w:szCs w:val="20"/>
                <w:lang w:eastAsia="de-DE"/>
              </w:rPr>
            </w:pP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4E58FD47" w14:textId="77777777" w:rsidR="00A90C7D" w:rsidRPr="00A90C7D" w:rsidRDefault="00A90C7D" w:rsidP="00A90C7D">
            <w:pPr>
              <w:spacing w:line="240" w:lineRule="auto"/>
              <w:jc w:val="right"/>
              <w:rPr>
                <w:rFonts w:cs="Arial"/>
                <w:snapToGrid w:val="0"/>
                <w:sz w:val="20"/>
                <w:szCs w:val="20"/>
                <w:lang w:eastAsia="de-DE"/>
              </w:rPr>
            </w:pPr>
          </w:p>
        </w:tc>
        <w:tc>
          <w:tcPr>
            <w:tcW w:w="1023" w:type="dxa"/>
            <w:tcBorders>
              <w:top w:val="single" w:sz="6" w:space="0" w:color="auto"/>
              <w:left w:val="single" w:sz="6" w:space="0" w:color="auto"/>
              <w:bottom w:val="single" w:sz="6" w:space="0" w:color="auto"/>
              <w:right w:val="single" w:sz="6" w:space="0" w:color="auto"/>
            </w:tcBorders>
            <w:shd w:val="solid" w:color="C0C0C0" w:fill="auto"/>
            <w:vAlign w:val="center"/>
          </w:tcPr>
          <w:p w14:paraId="46F95C71"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je Std.</w:t>
            </w:r>
          </w:p>
        </w:tc>
        <w:tc>
          <w:tcPr>
            <w:tcW w:w="1275" w:type="dxa"/>
            <w:tcBorders>
              <w:top w:val="single" w:sz="6" w:space="0" w:color="auto"/>
              <w:left w:val="single" w:sz="6" w:space="0" w:color="auto"/>
              <w:bottom w:val="single" w:sz="6" w:space="0" w:color="auto"/>
              <w:right w:val="single" w:sz="6" w:space="0" w:color="auto"/>
            </w:tcBorders>
            <w:shd w:val="solid" w:color="C0C0C0" w:fill="auto"/>
            <w:vAlign w:val="center"/>
          </w:tcPr>
          <w:p w14:paraId="675C381C"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Pauschaltarif</w:t>
            </w:r>
          </w:p>
          <w:p w14:paraId="57E17AF0"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5-12 Std.</w:t>
            </w:r>
          </w:p>
        </w:tc>
      </w:tr>
      <w:tr w:rsidR="00A90C7D" w:rsidRPr="001767B9" w14:paraId="0F4456D0" w14:textId="77777777" w:rsidTr="00713FEF">
        <w:trPr>
          <w:trHeight w:val="351"/>
        </w:trPr>
        <w:tc>
          <w:tcPr>
            <w:tcW w:w="567" w:type="dxa"/>
            <w:tcBorders>
              <w:top w:val="single" w:sz="6" w:space="0" w:color="auto"/>
              <w:left w:val="single" w:sz="6" w:space="0" w:color="auto"/>
              <w:bottom w:val="single" w:sz="6" w:space="0" w:color="auto"/>
              <w:right w:val="single" w:sz="6" w:space="0" w:color="auto"/>
            </w:tcBorders>
          </w:tcPr>
          <w:p w14:paraId="3A09DCC6"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4.01</w:t>
            </w:r>
          </w:p>
        </w:tc>
        <w:tc>
          <w:tcPr>
            <w:tcW w:w="6804" w:type="dxa"/>
            <w:tcBorders>
              <w:top w:val="single" w:sz="6" w:space="0" w:color="auto"/>
              <w:left w:val="single" w:sz="6" w:space="0" w:color="auto"/>
              <w:bottom w:val="single" w:sz="6" w:space="0" w:color="auto"/>
              <w:right w:val="single" w:sz="6" w:space="0" w:color="auto"/>
            </w:tcBorders>
          </w:tcPr>
          <w:p w14:paraId="276765B5" w14:textId="77777777" w:rsidR="00A90C7D" w:rsidRPr="00A90C7D" w:rsidRDefault="00A90C7D" w:rsidP="00CA2A9E">
            <w:pPr>
              <w:spacing w:line="240" w:lineRule="auto"/>
              <w:jc w:val="left"/>
              <w:rPr>
                <w:rFonts w:cs="Arial"/>
                <w:snapToGrid w:val="0"/>
                <w:sz w:val="20"/>
                <w:szCs w:val="20"/>
                <w:lang w:eastAsia="de-DE"/>
              </w:rPr>
            </w:pPr>
            <w:r w:rsidRPr="00A90C7D">
              <w:rPr>
                <w:rFonts w:cs="Arial"/>
                <w:snapToGrid w:val="0"/>
                <w:sz w:val="20"/>
                <w:szCs w:val="20"/>
                <w:lang w:eastAsia="de-DE"/>
              </w:rPr>
              <w:t>Handgeführte Elektro- bzw. Akkuwerkzeuge</w:t>
            </w:r>
          </w:p>
        </w:tc>
        <w:tc>
          <w:tcPr>
            <w:tcW w:w="1023" w:type="dxa"/>
            <w:tcBorders>
              <w:top w:val="single" w:sz="6" w:space="0" w:color="auto"/>
              <w:left w:val="single" w:sz="6" w:space="0" w:color="auto"/>
              <w:bottom w:val="single" w:sz="6" w:space="0" w:color="auto"/>
              <w:right w:val="single" w:sz="6" w:space="0" w:color="auto"/>
            </w:tcBorders>
            <w:vAlign w:val="center"/>
          </w:tcPr>
          <w:p w14:paraId="44B5A772"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21,60</w:t>
            </w:r>
          </w:p>
        </w:tc>
        <w:tc>
          <w:tcPr>
            <w:tcW w:w="1275" w:type="dxa"/>
            <w:tcBorders>
              <w:top w:val="single" w:sz="6" w:space="0" w:color="auto"/>
              <w:left w:val="single" w:sz="6" w:space="0" w:color="auto"/>
              <w:bottom w:val="single" w:sz="6" w:space="0" w:color="auto"/>
              <w:right w:val="single" w:sz="6" w:space="0" w:color="auto"/>
            </w:tcBorders>
            <w:vAlign w:val="center"/>
          </w:tcPr>
          <w:p w14:paraId="07E5A053"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108,00</w:t>
            </w:r>
          </w:p>
        </w:tc>
      </w:tr>
      <w:tr w:rsidR="00A90C7D" w:rsidRPr="001767B9" w14:paraId="5FE9B51A" w14:textId="77777777" w:rsidTr="00713FEF">
        <w:trPr>
          <w:trHeight w:val="542"/>
        </w:trPr>
        <w:tc>
          <w:tcPr>
            <w:tcW w:w="567" w:type="dxa"/>
            <w:tcBorders>
              <w:top w:val="single" w:sz="6" w:space="0" w:color="auto"/>
              <w:left w:val="single" w:sz="6" w:space="0" w:color="auto"/>
              <w:bottom w:val="single" w:sz="6" w:space="0" w:color="auto"/>
              <w:right w:val="single" w:sz="6" w:space="0" w:color="auto"/>
            </w:tcBorders>
          </w:tcPr>
          <w:p w14:paraId="4BC3280D"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4.02</w:t>
            </w:r>
          </w:p>
        </w:tc>
        <w:tc>
          <w:tcPr>
            <w:tcW w:w="6804" w:type="dxa"/>
            <w:tcBorders>
              <w:top w:val="single" w:sz="6" w:space="0" w:color="auto"/>
              <w:left w:val="single" w:sz="6" w:space="0" w:color="auto"/>
              <w:bottom w:val="single" w:sz="6" w:space="0" w:color="auto"/>
              <w:right w:val="single" w:sz="6" w:space="0" w:color="auto"/>
            </w:tcBorders>
          </w:tcPr>
          <w:p w14:paraId="18E4674C" w14:textId="77777777" w:rsidR="00A90C7D" w:rsidRPr="00A90C7D" w:rsidRDefault="00A90C7D" w:rsidP="00CA2A9E">
            <w:pPr>
              <w:spacing w:line="240" w:lineRule="auto"/>
              <w:jc w:val="left"/>
              <w:rPr>
                <w:rFonts w:cs="Arial"/>
                <w:snapToGrid w:val="0"/>
                <w:sz w:val="20"/>
                <w:szCs w:val="20"/>
                <w:lang w:eastAsia="de-DE"/>
              </w:rPr>
            </w:pPr>
            <w:r w:rsidRPr="00A90C7D">
              <w:rPr>
                <w:rFonts w:cs="Arial"/>
                <w:snapToGrid w:val="0"/>
                <w:sz w:val="20"/>
                <w:szCs w:val="20"/>
                <w:lang w:eastAsia="de-DE"/>
              </w:rPr>
              <w:t>Hochleistungslüfter - Turboventilator; Tauchpumpe &lt;1.000 l/min; Wassersauger; Motor-Kettensäge; Benzinmotor-Trennschleifer, Ölumfüllpumpe; Leichtschaumgerät; Hochdruckreiniger</w:t>
            </w:r>
          </w:p>
        </w:tc>
        <w:tc>
          <w:tcPr>
            <w:tcW w:w="1023" w:type="dxa"/>
            <w:tcBorders>
              <w:top w:val="single" w:sz="6" w:space="0" w:color="auto"/>
              <w:left w:val="single" w:sz="6" w:space="0" w:color="auto"/>
              <w:bottom w:val="single" w:sz="6" w:space="0" w:color="auto"/>
              <w:right w:val="single" w:sz="6" w:space="0" w:color="auto"/>
            </w:tcBorders>
            <w:vAlign w:val="center"/>
          </w:tcPr>
          <w:p w14:paraId="0D5B89A8"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29,10</w:t>
            </w:r>
          </w:p>
        </w:tc>
        <w:tc>
          <w:tcPr>
            <w:tcW w:w="1275" w:type="dxa"/>
            <w:tcBorders>
              <w:top w:val="single" w:sz="6" w:space="0" w:color="auto"/>
              <w:left w:val="single" w:sz="6" w:space="0" w:color="auto"/>
              <w:bottom w:val="single" w:sz="6" w:space="0" w:color="auto"/>
              <w:right w:val="single" w:sz="6" w:space="0" w:color="auto"/>
            </w:tcBorders>
            <w:vAlign w:val="center"/>
          </w:tcPr>
          <w:p w14:paraId="0BBCAA9B"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145,50</w:t>
            </w:r>
          </w:p>
        </w:tc>
      </w:tr>
      <w:tr w:rsidR="00A90C7D" w:rsidRPr="001767B9" w14:paraId="5DC5DC98" w14:textId="77777777" w:rsidTr="00713FEF">
        <w:trPr>
          <w:trHeight w:val="667"/>
        </w:trPr>
        <w:tc>
          <w:tcPr>
            <w:tcW w:w="567" w:type="dxa"/>
            <w:tcBorders>
              <w:top w:val="single" w:sz="6" w:space="0" w:color="auto"/>
              <w:left w:val="single" w:sz="6" w:space="0" w:color="auto"/>
              <w:bottom w:val="single" w:sz="6" w:space="0" w:color="auto"/>
              <w:right w:val="single" w:sz="6" w:space="0" w:color="auto"/>
            </w:tcBorders>
          </w:tcPr>
          <w:p w14:paraId="23D59A83"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4.03</w:t>
            </w:r>
          </w:p>
        </w:tc>
        <w:tc>
          <w:tcPr>
            <w:tcW w:w="6804" w:type="dxa"/>
            <w:tcBorders>
              <w:top w:val="single" w:sz="6" w:space="0" w:color="auto"/>
              <w:left w:val="single" w:sz="6" w:space="0" w:color="auto"/>
              <w:bottom w:val="single" w:sz="6" w:space="0" w:color="auto"/>
              <w:right w:val="single" w:sz="6" w:space="0" w:color="auto"/>
            </w:tcBorders>
          </w:tcPr>
          <w:p w14:paraId="549554ED" w14:textId="77777777" w:rsidR="00A90C7D" w:rsidRPr="00A90C7D" w:rsidRDefault="00A90C7D" w:rsidP="00CA2A9E">
            <w:pPr>
              <w:spacing w:line="240" w:lineRule="auto"/>
              <w:jc w:val="left"/>
              <w:rPr>
                <w:rFonts w:cs="Arial"/>
                <w:snapToGrid w:val="0"/>
                <w:sz w:val="20"/>
                <w:szCs w:val="20"/>
                <w:lang w:eastAsia="de-DE"/>
              </w:rPr>
            </w:pPr>
            <w:r w:rsidRPr="00A90C7D">
              <w:rPr>
                <w:rFonts w:cs="Arial"/>
                <w:snapToGrid w:val="0"/>
                <w:sz w:val="20"/>
                <w:szCs w:val="20"/>
                <w:lang w:eastAsia="de-DE"/>
              </w:rPr>
              <w:t>Tauchpumpe 1.000 l/min bis 2.000 l/min; Auspumpaggregat und Tragkraftspritze &lt;1.000 l/min.; Stromerzeuger &lt;5 kVA; Kompressor für Steinbohrgerät;</w:t>
            </w:r>
          </w:p>
        </w:tc>
        <w:tc>
          <w:tcPr>
            <w:tcW w:w="1023" w:type="dxa"/>
            <w:tcBorders>
              <w:top w:val="single" w:sz="6" w:space="0" w:color="auto"/>
              <w:left w:val="single" w:sz="6" w:space="0" w:color="auto"/>
              <w:bottom w:val="single" w:sz="6" w:space="0" w:color="auto"/>
              <w:right w:val="single" w:sz="6" w:space="0" w:color="auto"/>
            </w:tcBorders>
            <w:vAlign w:val="center"/>
          </w:tcPr>
          <w:p w14:paraId="7FE7F0EB"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38,80</w:t>
            </w:r>
          </w:p>
        </w:tc>
        <w:tc>
          <w:tcPr>
            <w:tcW w:w="1275" w:type="dxa"/>
            <w:tcBorders>
              <w:top w:val="single" w:sz="6" w:space="0" w:color="auto"/>
              <w:left w:val="single" w:sz="6" w:space="0" w:color="auto"/>
              <w:bottom w:val="single" w:sz="6" w:space="0" w:color="auto"/>
              <w:right w:val="single" w:sz="6" w:space="0" w:color="auto"/>
            </w:tcBorders>
            <w:vAlign w:val="center"/>
          </w:tcPr>
          <w:p w14:paraId="00126C00"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194,00</w:t>
            </w:r>
          </w:p>
        </w:tc>
      </w:tr>
      <w:tr w:rsidR="00A90C7D" w:rsidRPr="001767B9" w14:paraId="5BFB696E" w14:textId="77777777" w:rsidTr="00713FEF">
        <w:trPr>
          <w:trHeight w:val="522"/>
        </w:trPr>
        <w:tc>
          <w:tcPr>
            <w:tcW w:w="567" w:type="dxa"/>
            <w:tcBorders>
              <w:top w:val="single" w:sz="6" w:space="0" w:color="auto"/>
              <w:left w:val="single" w:sz="6" w:space="0" w:color="auto"/>
              <w:bottom w:val="single" w:sz="6" w:space="0" w:color="auto"/>
              <w:right w:val="single" w:sz="6" w:space="0" w:color="auto"/>
            </w:tcBorders>
          </w:tcPr>
          <w:p w14:paraId="0AAC8D96"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4.04</w:t>
            </w:r>
          </w:p>
        </w:tc>
        <w:tc>
          <w:tcPr>
            <w:tcW w:w="6804" w:type="dxa"/>
            <w:tcBorders>
              <w:top w:val="single" w:sz="6" w:space="0" w:color="auto"/>
              <w:left w:val="single" w:sz="6" w:space="0" w:color="auto"/>
              <w:bottom w:val="single" w:sz="6" w:space="0" w:color="auto"/>
              <w:right w:val="single" w:sz="6" w:space="0" w:color="auto"/>
            </w:tcBorders>
          </w:tcPr>
          <w:p w14:paraId="18C076DB" w14:textId="77777777" w:rsidR="00A90C7D" w:rsidRPr="00A90C7D" w:rsidRDefault="00A90C7D" w:rsidP="00CA2A9E">
            <w:pPr>
              <w:spacing w:line="240" w:lineRule="auto"/>
              <w:jc w:val="left"/>
              <w:rPr>
                <w:rFonts w:cs="Arial"/>
                <w:snapToGrid w:val="0"/>
                <w:sz w:val="20"/>
                <w:szCs w:val="20"/>
                <w:lang w:eastAsia="de-DE"/>
              </w:rPr>
            </w:pPr>
            <w:r w:rsidRPr="00A90C7D">
              <w:rPr>
                <w:rFonts w:cs="Arial"/>
                <w:snapToGrid w:val="0"/>
                <w:sz w:val="20"/>
                <w:szCs w:val="20"/>
                <w:lang w:eastAsia="de-DE"/>
              </w:rPr>
              <w:t xml:space="preserve">Tauchpumpe &gt;2.000 l/min; Auspumpaggregat und Tragkraftspritze 1.000 bis 5.000 l/min; Stromerzeuger 5 bis 11,5 kVA; </w:t>
            </w:r>
          </w:p>
        </w:tc>
        <w:tc>
          <w:tcPr>
            <w:tcW w:w="1023" w:type="dxa"/>
            <w:tcBorders>
              <w:top w:val="single" w:sz="6" w:space="0" w:color="auto"/>
              <w:left w:val="single" w:sz="6" w:space="0" w:color="auto"/>
              <w:bottom w:val="single" w:sz="6" w:space="0" w:color="auto"/>
              <w:right w:val="single" w:sz="6" w:space="0" w:color="auto"/>
            </w:tcBorders>
            <w:vAlign w:val="center"/>
          </w:tcPr>
          <w:p w14:paraId="2A9C6E5A"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51,80</w:t>
            </w:r>
          </w:p>
        </w:tc>
        <w:tc>
          <w:tcPr>
            <w:tcW w:w="1275" w:type="dxa"/>
            <w:tcBorders>
              <w:top w:val="single" w:sz="6" w:space="0" w:color="auto"/>
              <w:left w:val="single" w:sz="6" w:space="0" w:color="auto"/>
              <w:bottom w:val="single" w:sz="6" w:space="0" w:color="auto"/>
              <w:right w:val="single" w:sz="6" w:space="0" w:color="auto"/>
            </w:tcBorders>
            <w:vAlign w:val="center"/>
          </w:tcPr>
          <w:p w14:paraId="4E422E6A"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259,00</w:t>
            </w:r>
          </w:p>
        </w:tc>
      </w:tr>
      <w:tr w:rsidR="00A90C7D" w:rsidRPr="001767B9" w14:paraId="5715F37A" w14:textId="77777777" w:rsidTr="00713FEF">
        <w:trPr>
          <w:trHeight w:val="239"/>
        </w:trPr>
        <w:tc>
          <w:tcPr>
            <w:tcW w:w="567" w:type="dxa"/>
            <w:tcBorders>
              <w:top w:val="single" w:sz="6" w:space="0" w:color="auto"/>
              <w:left w:val="single" w:sz="6" w:space="0" w:color="auto"/>
              <w:bottom w:val="single" w:sz="6" w:space="0" w:color="auto"/>
              <w:right w:val="single" w:sz="6" w:space="0" w:color="auto"/>
            </w:tcBorders>
          </w:tcPr>
          <w:p w14:paraId="57088164"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4.05</w:t>
            </w:r>
          </w:p>
        </w:tc>
        <w:tc>
          <w:tcPr>
            <w:tcW w:w="6804" w:type="dxa"/>
            <w:tcBorders>
              <w:top w:val="single" w:sz="6" w:space="0" w:color="auto"/>
              <w:left w:val="single" w:sz="6" w:space="0" w:color="auto"/>
              <w:bottom w:val="single" w:sz="6" w:space="0" w:color="auto"/>
              <w:right w:val="single" w:sz="6" w:space="0" w:color="auto"/>
            </w:tcBorders>
          </w:tcPr>
          <w:p w14:paraId="7C58D0C3" w14:textId="77777777" w:rsidR="00A90C7D" w:rsidRPr="00A90C7D" w:rsidRDefault="00A90C7D" w:rsidP="00CA2A9E">
            <w:pPr>
              <w:spacing w:line="240" w:lineRule="auto"/>
              <w:jc w:val="left"/>
              <w:rPr>
                <w:rFonts w:cs="Arial"/>
                <w:snapToGrid w:val="0"/>
                <w:sz w:val="20"/>
                <w:szCs w:val="20"/>
                <w:lang w:eastAsia="de-DE"/>
              </w:rPr>
            </w:pPr>
            <w:r w:rsidRPr="00A90C7D">
              <w:rPr>
                <w:rFonts w:cs="Arial"/>
                <w:snapToGrid w:val="0"/>
                <w:sz w:val="20"/>
                <w:szCs w:val="20"/>
                <w:lang w:eastAsia="de-DE"/>
              </w:rPr>
              <w:t>Stromerzeuger &gt;11,5 bis 20 kVA</w:t>
            </w:r>
          </w:p>
        </w:tc>
        <w:tc>
          <w:tcPr>
            <w:tcW w:w="1023" w:type="dxa"/>
            <w:tcBorders>
              <w:top w:val="single" w:sz="6" w:space="0" w:color="auto"/>
              <w:left w:val="single" w:sz="6" w:space="0" w:color="auto"/>
              <w:bottom w:val="single" w:sz="6" w:space="0" w:color="auto"/>
              <w:right w:val="single" w:sz="6" w:space="0" w:color="auto"/>
            </w:tcBorders>
            <w:vAlign w:val="center"/>
          </w:tcPr>
          <w:p w14:paraId="764DB735"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63,70</w:t>
            </w:r>
          </w:p>
        </w:tc>
        <w:tc>
          <w:tcPr>
            <w:tcW w:w="1275" w:type="dxa"/>
            <w:tcBorders>
              <w:top w:val="single" w:sz="6" w:space="0" w:color="auto"/>
              <w:left w:val="single" w:sz="6" w:space="0" w:color="auto"/>
              <w:bottom w:val="single" w:sz="6" w:space="0" w:color="auto"/>
              <w:right w:val="single" w:sz="6" w:space="0" w:color="auto"/>
            </w:tcBorders>
            <w:vAlign w:val="center"/>
          </w:tcPr>
          <w:p w14:paraId="1E7A5B86"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318,50</w:t>
            </w:r>
          </w:p>
        </w:tc>
      </w:tr>
      <w:tr w:rsidR="00A90C7D" w:rsidRPr="001767B9" w14:paraId="54EC36D7" w14:textId="77777777" w:rsidTr="00713FEF">
        <w:trPr>
          <w:trHeight w:val="412"/>
        </w:trPr>
        <w:tc>
          <w:tcPr>
            <w:tcW w:w="567" w:type="dxa"/>
            <w:tcBorders>
              <w:top w:val="single" w:sz="6" w:space="0" w:color="auto"/>
              <w:left w:val="single" w:sz="6" w:space="0" w:color="auto"/>
              <w:bottom w:val="single" w:sz="6" w:space="0" w:color="auto"/>
              <w:right w:val="single" w:sz="6" w:space="0" w:color="auto"/>
            </w:tcBorders>
          </w:tcPr>
          <w:p w14:paraId="002A7A52"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4.06</w:t>
            </w:r>
          </w:p>
        </w:tc>
        <w:tc>
          <w:tcPr>
            <w:tcW w:w="6804" w:type="dxa"/>
            <w:tcBorders>
              <w:top w:val="single" w:sz="6" w:space="0" w:color="auto"/>
              <w:left w:val="single" w:sz="6" w:space="0" w:color="auto"/>
              <w:bottom w:val="single" w:sz="6" w:space="0" w:color="auto"/>
              <w:right w:val="single" w:sz="6" w:space="0" w:color="auto"/>
            </w:tcBorders>
          </w:tcPr>
          <w:p w14:paraId="78A35DF3" w14:textId="77777777" w:rsidR="00A90C7D" w:rsidRPr="00A90C7D" w:rsidRDefault="00A90C7D" w:rsidP="00CA2A9E">
            <w:pPr>
              <w:spacing w:line="240" w:lineRule="auto"/>
              <w:jc w:val="left"/>
              <w:rPr>
                <w:rFonts w:cs="Arial"/>
                <w:snapToGrid w:val="0"/>
                <w:sz w:val="20"/>
                <w:szCs w:val="20"/>
                <w:lang w:eastAsia="de-DE"/>
              </w:rPr>
            </w:pPr>
            <w:r w:rsidRPr="00A90C7D">
              <w:rPr>
                <w:rFonts w:cs="Arial"/>
                <w:snapToGrid w:val="0"/>
                <w:sz w:val="20"/>
                <w:szCs w:val="20"/>
                <w:lang w:eastAsia="de-DE"/>
              </w:rPr>
              <w:t>Stromerzeuger &gt;20 kVA bis 50 kVA</w:t>
            </w:r>
          </w:p>
        </w:tc>
        <w:tc>
          <w:tcPr>
            <w:tcW w:w="1023" w:type="dxa"/>
            <w:tcBorders>
              <w:top w:val="single" w:sz="6" w:space="0" w:color="auto"/>
              <w:left w:val="single" w:sz="6" w:space="0" w:color="auto"/>
              <w:bottom w:val="single" w:sz="6" w:space="0" w:color="auto"/>
              <w:right w:val="single" w:sz="6" w:space="0" w:color="auto"/>
            </w:tcBorders>
            <w:vAlign w:val="center"/>
          </w:tcPr>
          <w:p w14:paraId="2E581C08"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75,60</w:t>
            </w:r>
          </w:p>
        </w:tc>
        <w:tc>
          <w:tcPr>
            <w:tcW w:w="1275" w:type="dxa"/>
            <w:tcBorders>
              <w:top w:val="single" w:sz="6" w:space="0" w:color="auto"/>
              <w:left w:val="single" w:sz="6" w:space="0" w:color="auto"/>
              <w:bottom w:val="single" w:sz="6" w:space="0" w:color="auto"/>
              <w:right w:val="single" w:sz="6" w:space="0" w:color="auto"/>
            </w:tcBorders>
            <w:vAlign w:val="center"/>
          </w:tcPr>
          <w:p w14:paraId="05381E39"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378,00</w:t>
            </w:r>
          </w:p>
        </w:tc>
      </w:tr>
      <w:tr w:rsidR="00A90C7D" w:rsidRPr="001767B9" w14:paraId="58F50C38" w14:textId="77777777" w:rsidTr="00713FEF">
        <w:trPr>
          <w:trHeight w:val="376"/>
        </w:trPr>
        <w:tc>
          <w:tcPr>
            <w:tcW w:w="567" w:type="dxa"/>
            <w:tcBorders>
              <w:top w:val="single" w:sz="6" w:space="0" w:color="auto"/>
              <w:left w:val="single" w:sz="6" w:space="0" w:color="auto"/>
              <w:bottom w:val="single" w:sz="6" w:space="0" w:color="auto"/>
              <w:right w:val="single" w:sz="6" w:space="0" w:color="auto"/>
            </w:tcBorders>
          </w:tcPr>
          <w:p w14:paraId="0500B08C"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4.07</w:t>
            </w:r>
          </w:p>
        </w:tc>
        <w:tc>
          <w:tcPr>
            <w:tcW w:w="6804" w:type="dxa"/>
            <w:tcBorders>
              <w:top w:val="single" w:sz="6" w:space="0" w:color="auto"/>
              <w:left w:val="single" w:sz="6" w:space="0" w:color="auto"/>
              <w:bottom w:val="single" w:sz="6" w:space="0" w:color="auto"/>
              <w:right w:val="single" w:sz="6" w:space="0" w:color="auto"/>
            </w:tcBorders>
          </w:tcPr>
          <w:p w14:paraId="0681A78E" w14:textId="77777777" w:rsidR="00A90C7D" w:rsidRPr="00A90C7D" w:rsidRDefault="00A90C7D" w:rsidP="00CA2A9E">
            <w:pPr>
              <w:spacing w:line="240" w:lineRule="auto"/>
              <w:jc w:val="left"/>
              <w:rPr>
                <w:rFonts w:cs="Arial"/>
                <w:snapToGrid w:val="0"/>
                <w:sz w:val="20"/>
                <w:szCs w:val="20"/>
                <w:lang w:eastAsia="de-DE"/>
              </w:rPr>
            </w:pPr>
            <w:r w:rsidRPr="00A90C7D">
              <w:rPr>
                <w:rFonts w:cs="Arial"/>
                <w:snapToGrid w:val="0"/>
                <w:sz w:val="20"/>
                <w:szCs w:val="20"/>
                <w:lang w:eastAsia="de-DE"/>
              </w:rPr>
              <w:t>Stromerzeuger &gt;50 kVA bis 150 kVA</w:t>
            </w:r>
          </w:p>
        </w:tc>
        <w:tc>
          <w:tcPr>
            <w:tcW w:w="1023" w:type="dxa"/>
            <w:tcBorders>
              <w:top w:val="single" w:sz="6" w:space="0" w:color="auto"/>
              <w:left w:val="single" w:sz="6" w:space="0" w:color="auto"/>
              <w:bottom w:val="single" w:sz="6" w:space="0" w:color="auto"/>
              <w:right w:val="single" w:sz="6" w:space="0" w:color="auto"/>
            </w:tcBorders>
            <w:vAlign w:val="center"/>
          </w:tcPr>
          <w:p w14:paraId="3705AB02"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87,40</w:t>
            </w:r>
          </w:p>
        </w:tc>
        <w:tc>
          <w:tcPr>
            <w:tcW w:w="1275" w:type="dxa"/>
            <w:tcBorders>
              <w:top w:val="single" w:sz="6" w:space="0" w:color="auto"/>
              <w:left w:val="single" w:sz="6" w:space="0" w:color="auto"/>
              <w:bottom w:val="single" w:sz="6" w:space="0" w:color="auto"/>
              <w:right w:val="single" w:sz="6" w:space="0" w:color="auto"/>
            </w:tcBorders>
            <w:vAlign w:val="center"/>
          </w:tcPr>
          <w:p w14:paraId="6F7E3CF2"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437,00</w:t>
            </w:r>
          </w:p>
        </w:tc>
      </w:tr>
      <w:tr w:rsidR="00A90C7D" w14:paraId="14512904" w14:textId="77777777" w:rsidTr="00713FEF">
        <w:trPr>
          <w:trHeight w:val="376"/>
        </w:trPr>
        <w:tc>
          <w:tcPr>
            <w:tcW w:w="567" w:type="dxa"/>
            <w:tcBorders>
              <w:top w:val="single" w:sz="6" w:space="0" w:color="auto"/>
              <w:left w:val="single" w:sz="6" w:space="0" w:color="auto"/>
              <w:bottom w:val="single" w:sz="6" w:space="0" w:color="auto"/>
              <w:right w:val="single" w:sz="6" w:space="0" w:color="auto"/>
            </w:tcBorders>
          </w:tcPr>
          <w:p w14:paraId="4BE2A75F"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4.08</w:t>
            </w:r>
          </w:p>
        </w:tc>
        <w:tc>
          <w:tcPr>
            <w:tcW w:w="6804" w:type="dxa"/>
            <w:tcBorders>
              <w:top w:val="single" w:sz="6" w:space="0" w:color="auto"/>
              <w:left w:val="single" w:sz="6" w:space="0" w:color="auto"/>
              <w:bottom w:val="single" w:sz="6" w:space="0" w:color="auto"/>
              <w:right w:val="single" w:sz="6" w:space="0" w:color="auto"/>
            </w:tcBorders>
          </w:tcPr>
          <w:p w14:paraId="513BB7FC" w14:textId="77777777" w:rsidR="00A90C7D" w:rsidRPr="00A90C7D" w:rsidRDefault="00A90C7D" w:rsidP="00CA2A9E">
            <w:pPr>
              <w:spacing w:line="240" w:lineRule="auto"/>
              <w:jc w:val="left"/>
              <w:rPr>
                <w:rFonts w:cs="Arial"/>
                <w:snapToGrid w:val="0"/>
                <w:sz w:val="20"/>
                <w:szCs w:val="20"/>
                <w:lang w:eastAsia="de-DE"/>
              </w:rPr>
            </w:pPr>
            <w:r w:rsidRPr="00A90C7D">
              <w:rPr>
                <w:rFonts w:cs="Arial"/>
                <w:snapToGrid w:val="0"/>
                <w:sz w:val="20"/>
                <w:szCs w:val="20"/>
                <w:lang w:eastAsia="de-DE"/>
              </w:rPr>
              <w:t>Stromerzeuger &gt;150 kVA</w:t>
            </w:r>
          </w:p>
        </w:tc>
        <w:tc>
          <w:tcPr>
            <w:tcW w:w="1023" w:type="dxa"/>
            <w:tcBorders>
              <w:top w:val="single" w:sz="6" w:space="0" w:color="auto"/>
              <w:left w:val="single" w:sz="6" w:space="0" w:color="auto"/>
              <w:bottom w:val="single" w:sz="6" w:space="0" w:color="auto"/>
              <w:right w:val="single" w:sz="6" w:space="0" w:color="auto"/>
            </w:tcBorders>
            <w:vAlign w:val="center"/>
          </w:tcPr>
          <w:p w14:paraId="7B0E1B88"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110,10</w:t>
            </w:r>
          </w:p>
        </w:tc>
        <w:tc>
          <w:tcPr>
            <w:tcW w:w="1275" w:type="dxa"/>
            <w:tcBorders>
              <w:top w:val="single" w:sz="6" w:space="0" w:color="auto"/>
              <w:left w:val="single" w:sz="6" w:space="0" w:color="auto"/>
              <w:bottom w:val="single" w:sz="6" w:space="0" w:color="auto"/>
              <w:right w:val="single" w:sz="6" w:space="0" w:color="auto"/>
            </w:tcBorders>
            <w:vAlign w:val="center"/>
          </w:tcPr>
          <w:p w14:paraId="67431A34"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550,50</w:t>
            </w:r>
          </w:p>
        </w:tc>
      </w:tr>
      <w:tr w:rsidR="00A90C7D" w:rsidRPr="001767B9" w14:paraId="28B1194D" w14:textId="77777777" w:rsidTr="00713FEF">
        <w:trPr>
          <w:trHeight w:val="453"/>
        </w:trPr>
        <w:tc>
          <w:tcPr>
            <w:tcW w:w="567" w:type="dxa"/>
            <w:tcBorders>
              <w:top w:val="single" w:sz="6" w:space="0" w:color="auto"/>
              <w:left w:val="single" w:sz="6" w:space="0" w:color="auto"/>
              <w:bottom w:val="single" w:sz="6" w:space="0" w:color="auto"/>
              <w:right w:val="single" w:sz="6" w:space="0" w:color="auto"/>
            </w:tcBorders>
          </w:tcPr>
          <w:p w14:paraId="089F360E"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4.09</w:t>
            </w:r>
          </w:p>
        </w:tc>
        <w:tc>
          <w:tcPr>
            <w:tcW w:w="6804" w:type="dxa"/>
            <w:tcBorders>
              <w:top w:val="single" w:sz="6" w:space="0" w:color="auto"/>
              <w:left w:val="single" w:sz="6" w:space="0" w:color="auto"/>
              <w:bottom w:val="single" w:sz="6" w:space="0" w:color="auto"/>
              <w:right w:val="single" w:sz="6" w:space="0" w:color="auto"/>
            </w:tcBorders>
          </w:tcPr>
          <w:p w14:paraId="5EE96205" w14:textId="77777777" w:rsidR="00A90C7D" w:rsidRPr="00A90C7D" w:rsidRDefault="00A90C7D" w:rsidP="00CA2A9E">
            <w:pPr>
              <w:spacing w:line="240" w:lineRule="auto"/>
              <w:jc w:val="left"/>
              <w:rPr>
                <w:rFonts w:cs="Arial"/>
                <w:snapToGrid w:val="0"/>
                <w:sz w:val="20"/>
                <w:szCs w:val="20"/>
                <w:lang w:eastAsia="de-DE"/>
              </w:rPr>
            </w:pPr>
            <w:r w:rsidRPr="00A90C7D">
              <w:rPr>
                <w:rFonts w:cs="Arial"/>
                <w:snapToGrid w:val="0"/>
                <w:sz w:val="20"/>
                <w:szCs w:val="20"/>
                <w:lang w:eastAsia="de-DE"/>
              </w:rPr>
              <w:t>Akku- / Hydraulischer Rettungssatz (einschließlich Hydraulikschere und -</w:t>
            </w:r>
            <w:proofErr w:type="spellStart"/>
            <w:r w:rsidRPr="00A90C7D">
              <w:rPr>
                <w:rFonts w:cs="Arial"/>
                <w:snapToGrid w:val="0"/>
                <w:sz w:val="20"/>
                <w:szCs w:val="20"/>
                <w:lang w:eastAsia="de-DE"/>
              </w:rPr>
              <w:t>spreizer</w:t>
            </w:r>
            <w:proofErr w:type="spellEnd"/>
            <w:r w:rsidRPr="00A90C7D">
              <w:rPr>
                <w:rFonts w:cs="Arial"/>
                <w:snapToGrid w:val="0"/>
                <w:sz w:val="20"/>
                <w:szCs w:val="20"/>
                <w:lang w:eastAsia="de-DE"/>
              </w:rPr>
              <w:t>), ohne Stromversorgung</w:t>
            </w:r>
          </w:p>
        </w:tc>
        <w:tc>
          <w:tcPr>
            <w:tcW w:w="1023" w:type="dxa"/>
            <w:tcBorders>
              <w:top w:val="single" w:sz="6" w:space="0" w:color="auto"/>
              <w:left w:val="single" w:sz="6" w:space="0" w:color="auto"/>
              <w:bottom w:val="single" w:sz="6" w:space="0" w:color="auto"/>
              <w:right w:val="single" w:sz="6" w:space="0" w:color="auto"/>
            </w:tcBorders>
            <w:vAlign w:val="center"/>
          </w:tcPr>
          <w:p w14:paraId="3A6236BA"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27,00</w:t>
            </w:r>
          </w:p>
        </w:tc>
        <w:tc>
          <w:tcPr>
            <w:tcW w:w="1275" w:type="dxa"/>
            <w:tcBorders>
              <w:top w:val="single" w:sz="6" w:space="0" w:color="auto"/>
              <w:left w:val="single" w:sz="6" w:space="0" w:color="auto"/>
              <w:bottom w:val="single" w:sz="6" w:space="0" w:color="auto"/>
              <w:right w:val="single" w:sz="6" w:space="0" w:color="auto"/>
            </w:tcBorders>
            <w:vAlign w:val="center"/>
          </w:tcPr>
          <w:p w14:paraId="64DA6066"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135,00</w:t>
            </w:r>
          </w:p>
        </w:tc>
      </w:tr>
      <w:tr w:rsidR="00A90C7D" w:rsidRPr="001767B9" w14:paraId="3371F409" w14:textId="77777777" w:rsidTr="00713FEF">
        <w:trPr>
          <w:trHeight w:val="205"/>
        </w:trPr>
        <w:tc>
          <w:tcPr>
            <w:tcW w:w="567" w:type="dxa"/>
            <w:tcBorders>
              <w:top w:val="single" w:sz="6" w:space="0" w:color="auto"/>
              <w:left w:val="single" w:sz="6" w:space="0" w:color="auto"/>
              <w:bottom w:val="single" w:sz="6" w:space="0" w:color="auto"/>
              <w:right w:val="single" w:sz="6" w:space="0" w:color="auto"/>
            </w:tcBorders>
          </w:tcPr>
          <w:p w14:paraId="2D245632"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4.10</w:t>
            </w:r>
          </w:p>
        </w:tc>
        <w:tc>
          <w:tcPr>
            <w:tcW w:w="6804" w:type="dxa"/>
            <w:tcBorders>
              <w:top w:val="single" w:sz="6" w:space="0" w:color="auto"/>
              <w:left w:val="single" w:sz="6" w:space="0" w:color="auto"/>
              <w:bottom w:val="single" w:sz="6" w:space="0" w:color="auto"/>
              <w:right w:val="single" w:sz="6" w:space="0" w:color="auto"/>
            </w:tcBorders>
          </w:tcPr>
          <w:p w14:paraId="660B90FB" w14:textId="77777777" w:rsidR="00A90C7D" w:rsidRPr="00A90C7D" w:rsidRDefault="00A90C7D" w:rsidP="00CA2A9E">
            <w:pPr>
              <w:spacing w:line="240" w:lineRule="auto"/>
              <w:jc w:val="left"/>
              <w:rPr>
                <w:rFonts w:cs="Arial"/>
                <w:b/>
                <w:snapToGrid w:val="0"/>
                <w:sz w:val="20"/>
                <w:szCs w:val="20"/>
                <w:lang w:eastAsia="de-DE"/>
              </w:rPr>
            </w:pPr>
            <w:r w:rsidRPr="00A90C7D">
              <w:rPr>
                <w:rFonts w:cs="Arial"/>
                <w:snapToGrid w:val="0"/>
                <w:sz w:val="20"/>
                <w:szCs w:val="20"/>
                <w:lang w:eastAsia="de-DE"/>
              </w:rPr>
              <w:t>Hochdrucklöschgeräte</w:t>
            </w:r>
            <w:r w:rsidRPr="00A90C7D">
              <w:rPr>
                <w:rFonts w:cs="Arial"/>
                <w:b/>
                <w:snapToGrid w:val="0"/>
                <w:sz w:val="20"/>
                <w:szCs w:val="20"/>
                <w:lang w:eastAsia="de-DE"/>
              </w:rPr>
              <w:t xml:space="preserve"> </w:t>
            </w:r>
            <w:r w:rsidRPr="00A90C7D">
              <w:rPr>
                <w:rFonts w:cs="Arial"/>
                <w:snapToGrid w:val="0"/>
                <w:sz w:val="20"/>
                <w:szCs w:val="20"/>
                <w:lang w:eastAsia="de-DE"/>
              </w:rPr>
              <w:t>(</w:t>
            </w:r>
            <w:proofErr w:type="spellStart"/>
            <w:r w:rsidRPr="00A90C7D">
              <w:rPr>
                <w:rFonts w:cs="Arial"/>
                <w:snapToGrid w:val="0"/>
                <w:sz w:val="20"/>
                <w:szCs w:val="20"/>
                <w:lang w:eastAsia="de-DE"/>
              </w:rPr>
              <w:t>zB</w:t>
            </w:r>
            <w:proofErr w:type="spellEnd"/>
            <w:r w:rsidRPr="00A90C7D">
              <w:rPr>
                <w:rFonts w:cs="Arial"/>
                <w:snapToGrid w:val="0"/>
                <w:sz w:val="20"/>
                <w:szCs w:val="20"/>
                <w:lang w:eastAsia="de-DE"/>
              </w:rPr>
              <w:t xml:space="preserve"> UHPS)</w:t>
            </w:r>
          </w:p>
        </w:tc>
        <w:tc>
          <w:tcPr>
            <w:tcW w:w="1023" w:type="dxa"/>
            <w:tcBorders>
              <w:top w:val="single" w:sz="6" w:space="0" w:color="auto"/>
              <w:left w:val="single" w:sz="6" w:space="0" w:color="auto"/>
              <w:bottom w:val="single" w:sz="6" w:space="0" w:color="auto"/>
              <w:right w:val="single" w:sz="6" w:space="0" w:color="auto"/>
            </w:tcBorders>
            <w:vAlign w:val="center"/>
          </w:tcPr>
          <w:p w14:paraId="64C5DEB3"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35,60</w:t>
            </w:r>
          </w:p>
        </w:tc>
        <w:tc>
          <w:tcPr>
            <w:tcW w:w="1275" w:type="dxa"/>
            <w:tcBorders>
              <w:top w:val="single" w:sz="6" w:space="0" w:color="auto"/>
              <w:left w:val="single" w:sz="6" w:space="0" w:color="auto"/>
              <w:bottom w:val="single" w:sz="6" w:space="0" w:color="auto"/>
              <w:right w:val="single" w:sz="6" w:space="0" w:color="auto"/>
            </w:tcBorders>
            <w:vAlign w:val="center"/>
          </w:tcPr>
          <w:p w14:paraId="15FD59FD"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178,00</w:t>
            </w:r>
          </w:p>
        </w:tc>
      </w:tr>
      <w:tr w:rsidR="00A90C7D" w:rsidRPr="001767B9" w14:paraId="46EDCE99" w14:textId="77777777" w:rsidTr="00713FEF">
        <w:trPr>
          <w:trHeight w:val="205"/>
        </w:trPr>
        <w:tc>
          <w:tcPr>
            <w:tcW w:w="567" w:type="dxa"/>
            <w:tcBorders>
              <w:top w:val="single" w:sz="6" w:space="0" w:color="auto"/>
              <w:left w:val="single" w:sz="6" w:space="0" w:color="auto"/>
              <w:bottom w:val="single" w:sz="6" w:space="0" w:color="auto"/>
              <w:right w:val="single" w:sz="6" w:space="0" w:color="auto"/>
            </w:tcBorders>
          </w:tcPr>
          <w:p w14:paraId="35ABCECB" w14:textId="77777777" w:rsidR="00A90C7D" w:rsidRPr="00A90C7D" w:rsidRDefault="00A90C7D" w:rsidP="00A90C7D">
            <w:pPr>
              <w:spacing w:line="240" w:lineRule="auto"/>
              <w:jc w:val="center"/>
              <w:rPr>
                <w:rFonts w:cs="Arial"/>
                <w:snapToGrid w:val="0"/>
                <w:sz w:val="20"/>
                <w:szCs w:val="20"/>
                <w:lang w:eastAsia="de-DE"/>
              </w:rPr>
            </w:pPr>
            <w:r w:rsidRPr="00A90C7D">
              <w:rPr>
                <w:rFonts w:cs="Arial"/>
                <w:snapToGrid w:val="0"/>
                <w:sz w:val="20"/>
                <w:szCs w:val="20"/>
                <w:lang w:eastAsia="de-DE"/>
              </w:rPr>
              <w:t>4.11</w:t>
            </w:r>
          </w:p>
        </w:tc>
        <w:tc>
          <w:tcPr>
            <w:tcW w:w="6804" w:type="dxa"/>
            <w:tcBorders>
              <w:top w:val="single" w:sz="6" w:space="0" w:color="auto"/>
              <w:left w:val="single" w:sz="6" w:space="0" w:color="auto"/>
              <w:bottom w:val="single" w:sz="6" w:space="0" w:color="auto"/>
              <w:right w:val="single" w:sz="6" w:space="0" w:color="auto"/>
            </w:tcBorders>
          </w:tcPr>
          <w:p w14:paraId="1B290D34" w14:textId="77777777" w:rsidR="00A90C7D" w:rsidRPr="00A90C7D" w:rsidRDefault="00A90C7D" w:rsidP="00CA2A9E">
            <w:pPr>
              <w:spacing w:line="240" w:lineRule="auto"/>
              <w:jc w:val="left"/>
              <w:rPr>
                <w:rFonts w:cs="Arial"/>
                <w:snapToGrid w:val="0"/>
                <w:sz w:val="20"/>
                <w:szCs w:val="20"/>
                <w:lang w:eastAsia="de-DE"/>
              </w:rPr>
            </w:pPr>
            <w:r w:rsidRPr="00A90C7D">
              <w:rPr>
                <w:rFonts w:cs="Arial"/>
                <w:snapToGrid w:val="0"/>
                <w:sz w:val="20"/>
                <w:szCs w:val="20"/>
                <w:lang w:eastAsia="de-DE"/>
              </w:rPr>
              <w:t>Auspumpaggregat &gt;5.000 l/min</w:t>
            </w:r>
          </w:p>
        </w:tc>
        <w:tc>
          <w:tcPr>
            <w:tcW w:w="1023" w:type="dxa"/>
            <w:tcBorders>
              <w:top w:val="single" w:sz="6" w:space="0" w:color="auto"/>
              <w:left w:val="single" w:sz="6" w:space="0" w:color="auto"/>
              <w:bottom w:val="single" w:sz="6" w:space="0" w:color="auto"/>
              <w:right w:val="single" w:sz="6" w:space="0" w:color="auto"/>
            </w:tcBorders>
            <w:vAlign w:val="center"/>
          </w:tcPr>
          <w:p w14:paraId="10EC33FF"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109,00</w:t>
            </w:r>
          </w:p>
        </w:tc>
        <w:tc>
          <w:tcPr>
            <w:tcW w:w="1275" w:type="dxa"/>
            <w:tcBorders>
              <w:top w:val="single" w:sz="6" w:space="0" w:color="auto"/>
              <w:left w:val="single" w:sz="6" w:space="0" w:color="auto"/>
              <w:bottom w:val="single" w:sz="6" w:space="0" w:color="auto"/>
              <w:right w:val="single" w:sz="6" w:space="0" w:color="auto"/>
            </w:tcBorders>
            <w:vAlign w:val="center"/>
          </w:tcPr>
          <w:p w14:paraId="509388A4" w14:textId="77777777" w:rsidR="00A90C7D" w:rsidRPr="00A90C7D" w:rsidRDefault="00A90C7D" w:rsidP="00A90C7D">
            <w:pPr>
              <w:spacing w:line="240" w:lineRule="auto"/>
              <w:jc w:val="right"/>
              <w:rPr>
                <w:rFonts w:cs="Arial"/>
                <w:snapToGrid w:val="0"/>
                <w:sz w:val="20"/>
                <w:szCs w:val="20"/>
                <w:lang w:eastAsia="de-DE"/>
              </w:rPr>
            </w:pPr>
            <w:r w:rsidRPr="00A90C7D">
              <w:rPr>
                <w:rFonts w:cs="Arial"/>
                <w:snapToGrid w:val="0"/>
                <w:sz w:val="20"/>
                <w:szCs w:val="20"/>
                <w:lang w:eastAsia="de-DE"/>
              </w:rPr>
              <w:t>545,00</w:t>
            </w:r>
          </w:p>
        </w:tc>
      </w:tr>
    </w:tbl>
    <w:p w14:paraId="22DF16B8" w14:textId="77777777" w:rsidR="00CA2A9E" w:rsidRDefault="00CA2A9E" w:rsidP="00CA2A9E">
      <w:pPr>
        <w:spacing w:line="240" w:lineRule="atLeast"/>
        <w:rPr>
          <w:rFonts w:cs="Arial"/>
        </w:rPr>
      </w:pPr>
    </w:p>
    <w:p w14:paraId="3C503446" w14:textId="04AAADED" w:rsidR="00CA2A9E" w:rsidRPr="00CA2A9E" w:rsidRDefault="00CA2A9E" w:rsidP="00CA2A9E">
      <w:pPr>
        <w:spacing w:line="240" w:lineRule="atLeast"/>
        <w:rPr>
          <w:rFonts w:cs="Arial"/>
          <w:sz w:val="20"/>
          <w:szCs w:val="20"/>
        </w:rPr>
      </w:pPr>
      <w:r w:rsidRPr="00CA2A9E">
        <w:rPr>
          <w:rFonts w:cs="Arial"/>
          <w:sz w:val="20"/>
          <w:szCs w:val="20"/>
        </w:rPr>
        <w:t xml:space="preserve">Anmerkung: </w:t>
      </w:r>
    </w:p>
    <w:p w14:paraId="6BF241C9" w14:textId="77777777" w:rsidR="00CA2A9E" w:rsidRPr="00CA2A9E" w:rsidRDefault="00CA2A9E" w:rsidP="00CA2A9E">
      <w:pPr>
        <w:spacing w:line="240" w:lineRule="atLeast"/>
        <w:rPr>
          <w:sz w:val="20"/>
          <w:szCs w:val="20"/>
        </w:rPr>
      </w:pPr>
      <w:r w:rsidRPr="00CA2A9E">
        <w:rPr>
          <w:sz w:val="20"/>
          <w:szCs w:val="20"/>
        </w:rPr>
        <w:t xml:space="preserve">Eine Bereitstellung von </w:t>
      </w:r>
      <w:r w:rsidRPr="00CA2A9E">
        <w:rPr>
          <w:rFonts w:cs="Arial"/>
          <w:sz w:val="20"/>
          <w:szCs w:val="20"/>
        </w:rPr>
        <w:t>Geräten, die mit Verbrennungsmotoren oder E-Motoren (ausgenommen Tauchpumpen) angetrieben werden,</w:t>
      </w:r>
      <w:r w:rsidRPr="00CA2A9E">
        <w:rPr>
          <w:sz w:val="20"/>
          <w:szCs w:val="20"/>
        </w:rPr>
        <w:t xml:space="preserve"> ohne Bedienungsmannschaft ist verboten (vgl. § 2 Abs. 1). </w:t>
      </w:r>
    </w:p>
    <w:p w14:paraId="47D2AC7D" w14:textId="77777777" w:rsidR="00CA2A9E" w:rsidRPr="00CA2A9E" w:rsidRDefault="00CA2A9E" w:rsidP="00CA2A9E">
      <w:pPr>
        <w:spacing w:line="240" w:lineRule="atLeast"/>
        <w:rPr>
          <w:sz w:val="20"/>
          <w:szCs w:val="20"/>
        </w:rPr>
      </w:pPr>
      <w:r w:rsidRPr="00CA2A9E">
        <w:rPr>
          <w:sz w:val="20"/>
          <w:szCs w:val="20"/>
        </w:rPr>
        <w:t xml:space="preserve">Bei Anwendung der Tagessätze zu diesen Tarifpositionen ist für Geräte mit Antrieb durch Verbrennungsmotoren der verbrauchte Treibstoff gemäß Tarif D gesondert zu verrechnen. </w:t>
      </w:r>
    </w:p>
    <w:p w14:paraId="7830039C" w14:textId="77777777" w:rsidR="00CA2A9E" w:rsidRPr="00CA2A9E" w:rsidRDefault="00CA2A9E" w:rsidP="00CA2A9E">
      <w:pPr>
        <w:spacing w:line="240" w:lineRule="atLeast"/>
        <w:rPr>
          <w:sz w:val="20"/>
          <w:szCs w:val="20"/>
        </w:rPr>
      </w:pPr>
    </w:p>
    <w:p w14:paraId="1684F42B" w14:textId="77777777" w:rsidR="00A90C7D" w:rsidRDefault="00A90C7D" w:rsidP="00A90C7D">
      <w:pPr>
        <w:spacing w:line="240" w:lineRule="auto"/>
        <w:jc w:val="left"/>
        <w:rPr>
          <w:rFonts w:cs="Arial"/>
          <w:sz w:val="20"/>
          <w:szCs w:val="20"/>
        </w:rPr>
      </w:pPr>
    </w:p>
    <w:p w14:paraId="75700253" w14:textId="77777777" w:rsidR="00CA2A9E" w:rsidRDefault="00CA2A9E" w:rsidP="00A90C7D">
      <w:pPr>
        <w:spacing w:line="240" w:lineRule="auto"/>
        <w:jc w:val="left"/>
        <w:rPr>
          <w:rFonts w:cs="Arial"/>
          <w:sz w:val="20"/>
          <w:szCs w:val="20"/>
        </w:rPr>
      </w:pPr>
    </w:p>
    <w:p w14:paraId="1B80F81F" w14:textId="77777777" w:rsidR="00CA2A9E" w:rsidRDefault="00CA2A9E" w:rsidP="00A90C7D">
      <w:pPr>
        <w:spacing w:line="240" w:lineRule="auto"/>
        <w:jc w:val="left"/>
        <w:rPr>
          <w:rFonts w:cs="Arial"/>
          <w:sz w:val="20"/>
          <w:szCs w:val="20"/>
        </w:rPr>
      </w:pPr>
    </w:p>
    <w:p w14:paraId="5AA4770C" w14:textId="77777777" w:rsidR="00CA2A9E" w:rsidRDefault="00CA2A9E" w:rsidP="00A90C7D">
      <w:pPr>
        <w:spacing w:line="240" w:lineRule="auto"/>
        <w:jc w:val="left"/>
        <w:rPr>
          <w:rFonts w:cs="Arial"/>
          <w:sz w:val="20"/>
          <w:szCs w:val="20"/>
        </w:rPr>
      </w:pPr>
    </w:p>
    <w:p w14:paraId="2A1CB996" w14:textId="77777777" w:rsidR="00CA2A9E" w:rsidRDefault="00CA2A9E" w:rsidP="00A90C7D">
      <w:pPr>
        <w:spacing w:line="240" w:lineRule="auto"/>
        <w:jc w:val="left"/>
        <w:rPr>
          <w:rFonts w:cs="Arial"/>
          <w:sz w:val="20"/>
          <w:szCs w:val="20"/>
        </w:rPr>
      </w:pPr>
    </w:p>
    <w:p w14:paraId="7D4AC46F" w14:textId="77777777" w:rsidR="00CA2A9E" w:rsidRDefault="00CA2A9E" w:rsidP="00A90C7D">
      <w:pPr>
        <w:spacing w:line="240" w:lineRule="auto"/>
        <w:jc w:val="left"/>
        <w:rPr>
          <w:rFonts w:cs="Arial"/>
          <w:sz w:val="20"/>
          <w:szCs w:val="20"/>
        </w:rPr>
      </w:pPr>
    </w:p>
    <w:p w14:paraId="2702E5B1" w14:textId="77777777" w:rsidR="00CA2A9E" w:rsidRDefault="00CA2A9E" w:rsidP="00A90C7D">
      <w:pPr>
        <w:spacing w:line="240" w:lineRule="auto"/>
        <w:jc w:val="left"/>
        <w:rPr>
          <w:rFonts w:cs="Arial"/>
          <w:sz w:val="20"/>
          <w:szCs w:val="20"/>
        </w:rPr>
      </w:pPr>
    </w:p>
    <w:p w14:paraId="3F054FFE" w14:textId="77777777" w:rsidR="002167CB" w:rsidRDefault="002167CB" w:rsidP="00A90C7D">
      <w:pPr>
        <w:spacing w:line="240" w:lineRule="auto"/>
        <w:jc w:val="left"/>
        <w:rPr>
          <w:rFonts w:cs="Arial"/>
          <w:sz w:val="20"/>
          <w:szCs w:val="20"/>
        </w:rPr>
      </w:pPr>
    </w:p>
    <w:p w14:paraId="7D6E8308" w14:textId="77777777" w:rsidR="00CA2A9E" w:rsidRDefault="00CA2A9E" w:rsidP="00A90C7D">
      <w:pPr>
        <w:spacing w:line="240" w:lineRule="auto"/>
        <w:jc w:val="left"/>
        <w:rPr>
          <w:rFonts w:cs="Arial"/>
          <w:sz w:val="20"/>
          <w:szCs w:val="20"/>
        </w:rPr>
      </w:pPr>
    </w:p>
    <w:tbl>
      <w:tblPr>
        <w:tblW w:w="9669" w:type="dxa"/>
        <w:tblLayout w:type="fixed"/>
        <w:tblCellMar>
          <w:left w:w="30" w:type="dxa"/>
          <w:right w:w="30" w:type="dxa"/>
        </w:tblCellMar>
        <w:tblLook w:val="0000" w:firstRow="0" w:lastRow="0" w:firstColumn="0" w:lastColumn="0" w:noHBand="0" w:noVBand="0"/>
      </w:tblPr>
      <w:tblGrid>
        <w:gridCol w:w="597"/>
        <w:gridCol w:w="6804"/>
        <w:gridCol w:w="993"/>
        <w:gridCol w:w="1275"/>
      </w:tblGrid>
      <w:tr w:rsidR="00CA2A9E" w:rsidRPr="00CA2A9E" w14:paraId="50344BDD" w14:textId="77777777" w:rsidTr="00713FEF">
        <w:trPr>
          <w:cantSplit/>
          <w:trHeight w:val="223"/>
        </w:trPr>
        <w:tc>
          <w:tcPr>
            <w:tcW w:w="597" w:type="dxa"/>
            <w:vAlign w:val="center"/>
          </w:tcPr>
          <w:p w14:paraId="7BEF36AD" w14:textId="77777777" w:rsidR="00CA2A9E" w:rsidRPr="00CA2A9E" w:rsidRDefault="00CA2A9E" w:rsidP="00CA2A9E">
            <w:pPr>
              <w:spacing w:before="480" w:line="240" w:lineRule="auto"/>
              <w:jc w:val="center"/>
              <w:rPr>
                <w:rFonts w:cs="Arial"/>
                <w:b/>
                <w:snapToGrid w:val="0"/>
                <w:sz w:val="20"/>
                <w:szCs w:val="20"/>
                <w:lang w:eastAsia="de-DE"/>
              </w:rPr>
            </w:pPr>
            <w:r w:rsidRPr="00CA2A9E">
              <w:rPr>
                <w:rFonts w:cs="Arial"/>
                <w:b/>
                <w:snapToGrid w:val="0"/>
                <w:sz w:val="20"/>
                <w:szCs w:val="20"/>
                <w:lang w:eastAsia="de-DE"/>
              </w:rPr>
              <w:lastRenderedPageBreak/>
              <w:t>5</w:t>
            </w:r>
          </w:p>
        </w:tc>
        <w:tc>
          <w:tcPr>
            <w:tcW w:w="6804" w:type="dxa"/>
            <w:vAlign w:val="center"/>
          </w:tcPr>
          <w:p w14:paraId="2311837C" w14:textId="77777777" w:rsidR="00CA2A9E" w:rsidRPr="00CA2A9E" w:rsidRDefault="00CA2A9E" w:rsidP="00CA2A9E">
            <w:pPr>
              <w:spacing w:before="480" w:line="240" w:lineRule="auto"/>
              <w:rPr>
                <w:rFonts w:cs="Arial"/>
                <w:b/>
                <w:snapToGrid w:val="0"/>
                <w:sz w:val="20"/>
                <w:szCs w:val="20"/>
                <w:lang w:eastAsia="de-DE"/>
              </w:rPr>
            </w:pPr>
            <w:r w:rsidRPr="00CA2A9E">
              <w:rPr>
                <w:rFonts w:cs="Arial"/>
                <w:b/>
                <w:snapToGrid w:val="0"/>
                <w:sz w:val="20"/>
                <w:szCs w:val="20"/>
                <w:lang w:eastAsia="de-DE"/>
              </w:rPr>
              <w:t>Atemschutzgeräte</w:t>
            </w:r>
          </w:p>
        </w:tc>
        <w:tc>
          <w:tcPr>
            <w:tcW w:w="2268" w:type="dxa"/>
            <w:gridSpan w:val="2"/>
            <w:vAlign w:val="center"/>
          </w:tcPr>
          <w:p w14:paraId="71EDF09B" w14:textId="77777777" w:rsidR="00CA2A9E" w:rsidRPr="00CA2A9E" w:rsidRDefault="00CA2A9E" w:rsidP="00CA2A9E">
            <w:pPr>
              <w:spacing w:before="480" w:line="240" w:lineRule="auto"/>
              <w:jc w:val="center"/>
              <w:rPr>
                <w:rFonts w:cs="Arial"/>
                <w:b/>
                <w:snapToGrid w:val="0"/>
                <w:sz w:val="20"/>
                <w:szCs w:val="20"/>
                <w:lang w:eastAsia="de-DE"/>
              </w:rPr>
            </w:pPr>
          </w:p>
        </w:tc>
      </w:tr>
      <w:tr w:rsidR="00CA2A9E" w:rsidRPr="00CA2A9E" w14:paraId="7B7A8E98" w14:textId="77777777" w:rsidTr="00713FEF">
        <w:trPr>
          <w:cantSplit/>
          <w:trHeight w:val="235"/>
        </w:trPr>
        <w:tc>
          <w:tcPr>
            <w:tcW w:w="597" w:type="dxa"/>
            <w:tcBorders>
              <w:bottom w:val="single" w:sz="6" w:space="0" w:color="auto"/>
            </w:tcBorders>
            <w:vAlign w:val="center"/>
          </w:tcPr>
          <w:p w14:paraId="014F4A4F" w14:textId="77777777" w:rsidR="00CA2A9E" w:rsidRPr="00CA2A9E" w:rsidRDefault="00CA2A9E" w:rsidP="00CA2A9E">
            <w:pPr>
              <w:spacing w:line="240" w:lineRule="auto"/>
              <w:jc w:val="center"/>
              <w:rPr>
                <w:rFonts w:cs="Arial"/>
                <w:b/>
                <w:snapToGrid w:val="0"/>
                <w:sz w:val="20"/>
                <w:szCs w:val="20"/>
                <w:lang w:eastAsia="de-DE"/>
              </w:rPr>
            </w:pPr>
          </w:p>
        </w:tc>
        <w:tc>
          <w:tcPr>
            <w:tcW w:w="6804" w:type="dxa"/>
            <w:tcBorders>
              <w:bottom w:val="single" w:sz="6" w:space="0" w:color="auto"/>
            </w:tcBorders>
            <w:vAlign w:val="center"/>
          </w:tcPr>
          <w:p w14:paraId="59E27730" w14:textId="77777777" w:rsidR="00CA2A9E" w:rsidRPr="00CA2A9E" w:rsidRDefault="00CA2A9E" w:rsidP="00CA2A9E">
            <w:pPr>
              <w:spacing w:line="240" w:lineRule="auto"/>
              <w:jc w:val="center"/>
              <w:rPr>
                <w:rFonts w:cs="Arial"/>
                <w:b/>
                <w:snapToGrid w:val="0"/>
                <w:sz w:val="20"/>
                <w:szCs w:val="20"/>
                <w:lang w:eastAsia="de-DE"/>
              </w:rPr>
            </w:pPr>
          </w:p>
        </w:tc>
        <w:tc>
          <w:tcPr>
            <w:tcW w:w="2268" w:type="dxa"/>
            <w:gridSpan w:val="2"/>
            <w:tcBorders>
              <w:bottom w:val="single" w:sz="6" w:space="0" w:color="auto"/>
            </w:tcBorders>
            <w:vAlign w:val="center"/>
          </w:tcPr>
          <w:p w14:paraId="60035902" w14:textId="77777777" w:rsidR="00CA2A9E" w:rsidRPr="00CA2A9E" w:rsidRDefault="00CA2A9E" w:rsidP="00CA2A9E">
            <w:pPr>
              <w:spacing w:line="240" w:lineRule="auto"/>
              <w:jc w:val="center"/>
              <w:rPr>
                <w:rFonts w:cs="Arial"/>
                <w:snapToGrid w:val="0"/>
                <w:sz w:val="20"/>
                <w:szCs w:val="20"/>
                <w:lang w:eastAsia="de-DE"/>
              </w:rPr>
            </w:pPr>
          </w:p>
        </w:tc>
      </w:tr>
      <w:tr w:rsidR="00CA2A9E" w:rsidRPr="00CA2A9E" w14:paraId="1D4036CE" w14:textId="77777777" w:rsidTr="00713FEF">
        <w:trPr>
          <w:cantSplit/>
          <w:trHeight w:val="223"/>
        </w:trPr>
        <w:tc>
          <w:tcPr>
            <w:tcW w:w="597" w:type="dxa"/>
            <w:vMerge w:val="restart"/>
            <w:tcBorders>
              <w:top w:val="single" w:sz="6" w:space="0" w:color="auto"/>
              <w:left w:val="single" w:sz="6" w:space="0" w:color="auto"/>
              <w:bottom w:val="single" w:sz="6" w:space="0" w:color="auto"/>
              <w:right w:val="single" w:sz="6" w:space="0" w:color="auto"/>
            </w:tcBorders>
            <w:shd w:val="solid" w:color="C0C0C0" w:fill="auto"/>
          </w:tcPr>
          <w:p w14:paraId="27BD5A80"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Pos.</w:t>
            </w:r>
          </w:p>
        </w:tc>
        <w:tc>
          <w:tcPr>
            <w:tcW w:w="6804" w:type="dxa"/>
            <w:vMerge w:val="restart"/>
            <w:tcBorders>
              <w:top w:val="single" w:sz="6" w:space="0" w:color="auto"/>
              <w:left w:val="single" w:sz="6" w:space="0" w:color="auto"/>
              <w:bottom w:val="single" w:sz="6" w:space="0" w:color="auto"/>
              <w:right w:val="single" w:sz="6" w:space="0" w:color="auto"/>
            </w:tcBorders>
            <w:shd w:val="solid" w:color="C0C0C0" w:fill="auto"/>
          </w:tcPr>
          <w:p w14:paraId="2645AEF4"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Gegenstand</w:t>
            </w:r>
          </w:p>
        </w:tc>
        <w:tc>
          <w:tcPr>
            <w:tcW w:w="2268" w:type="dxa"/>
            <w:gridSpan w:val="2"/>
            <w:tcBorders>
              <w:top w:val="single" w:sz="6" w:space="0" w:color="auto"/>
              <w:left w:val="single" w:sz="6" w:space="0" w:color="auto"/>
              <w:bottom w:val="single" w:sz="6" w:space="0" w:color="auto"/>
              <w:right w:val="single" w:sz="6" w:space="0" w:color="auto"/>
            </w:tcBorders>
            <w:shd w:val="solid" w:color="C0C0C0" w:fill="auto"/>
          </w:tcPr>
          <w:p w14:paraId="5A5580EF"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EURO</w:t>
            </w:r>
          </w:p>
        </w:tc>
      </w:tr>
      <w:tr w:rsidR="00CA2A9E" w:rsidRPr="00CA2A9E" w14:paraId="2F34EBDF" w14:textId="77777777" w:rsidTr="00713FEF">
        <w:trPr>
          <w:cantSplit/>
          <w:trHeight w:val="569"/>
        </w:trPr>
        <w:tc>
          <w:tcPr>
            <w:tcW w:w="597" w:type="dxa"/>
            <w:vMerge/>
            <w:tcBorders>
              <w:top w:val="single" w:sz="6" w:space="0" w:color="auto"/>
              <w:left w:val="single" w:sz="6" w:space="0" w:color="auto"/>
              <w:bottom w:val="single" w:sz="6" w:space="0" w:color="auto"/>
              <w:right w:val="single" w:sz="6" w:space="0" w:color="auto"/>
            </w:tcBorders>
            <w:shd w:val="solid" w:color="C0C0C0" w:fill="auto"/>
          </w:tcPr>
          <w:p w14:paraId="4383387B" w14:textId="77777777" w:rsidR="00CA2A9E" w:rsidRPr="00CA2A9E" w:rsidRDefault="00CA2A9E" w:rsidP="00CA2A9E">
            <w:pPr>
              <w:spacing w:line="240" w:lineRule="auto"/>
              <w:jc w:val="right"/>
              <w:rPr>
                <w:rFonts w:cs="Arial"/>
                <w:snapToGrid w:val="0"/>
                <w:sz w:val="20"/>
                <w:szCs w:val="20"/>
                <w:lang w:eastAsia="de-DE"/>
              </w:rPr>
            </w:pPr>
          </w:p>
        </w:tc>
        <w:tc>
          <w:tcPr>
            <w:tcW w:w="6804" w:type="dxa"/>
            <w:vMerge/>
            <w:tcBorders>
              <w:top w:val="single" w:sz="6" w:space="0" w:color="auto"/>
              <w:left w:val="single" w:sz="6" w:space="0" w:color="auto"/>
              <w:bottom w:val="single" w:sz="6" w:space="0" w:color="auto"/>
              <w:right w:val="single" w:sz="6" w:space="0" w:color="auto"/>
            </w:tcBorders>
            <w:shd w:val="solid" w:color="C0C0C0" w:fill="auto"/>
          </w:tcPr>
          <w:p w14:paraId="1C1A90A4" w14:textId="77777777" w:rsidR="00CA2A9E" w:rsidRPr="00CA2A9E" w:rsidRDefault="00CA2A9E" w:rsidP="00CA2A9E">
            <w:pPr>
              <w:spacing w:line="240" w:lineRule="auto"/>
              <w:jc w:val="right"/>
              <w:rPr>
                <w:rFonts w:cs="Arial"/>
                <w:snapToGrid w:val="0"/>
                <w:sz w:val="20"/>
                <w:szCs w:val="20"/>
                <w:lang w:eastAsia="de-DE"/>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422BA1C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je Std.</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1EE9D344"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Tagessatz</w:t>
            </w:r>
          </w:p>
          <w:p w14:paraId="0B5AA33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(5-24 Std.)</w:t>
            </w:r>
          </w:p>
        </w:tc>
      </w:tr>
      <w:tr w:rsidR="00CA2A9E" w:rsidRPr="00CA2A9E" w14:paraId="24AAF165"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1C4990E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5.01</w:t>
            </w:r>
          </w:p>
        </w:tc>
        <w:tc>
          <w:tcPr>
            <w:tcW w:w="6804" w:type="dxa"/>
            <w:tcBorders>
              <w:top w:val="single" w:sz="6" w:space="0" w:color="auto"/>
              <w:left w:val="single" w:sz="6" w:space="0" w:color="auto"/>
              <w:bottom w:val="single" w:sz="6" w:space="0" w:color="auto"/>
              <w:right w:val="single" w:sz="6" w:space="0" w:color="auto"/>
            </w:tcBorders>
            <w:vAlign w:val="center"/>
          </w:tcPr>
          <w:p w14:paraId="4D487496"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Atemmaske (Filter nach Tarif D); Maske ohne Reinigung</w:t>
            </w:r>
          </w:p>
        </w:tc>
        <w:tc>
          <w:tcPr>
            <w:tcW w:w="993" w:type="dxa"/>
            <w:tcBorders>
              <w:top w:val="single" w:sz="6" w:space="0" w:color="auto"/>
              <w:left w:val="single" w:sz="6" w:space="0" w:color="auto"/>
              <w:bottom w:val="single" w:sz="6" w:space="0" w:color="auto"/>
              <w:right w:val="single" w:sz="6" w:space="0" w:color="auto"/>
            </w:tcBorders>
            <w:vAlign w:val="center"/>
          </w:tcPr>
          <w:p w14:paraId="6FAD7EB3"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6DE27B8E"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17,20</w:t>
            </w:r>
          </w:p>
        </w:tc>
      </w:tr>
      <w:tr w:rsidR="00CA2A9E" w:rsidRPr="00CA2A9E" w14:paraId="0E08CC1F" w14:textId="77777777" w:rsidTr="00713FEF">
        <w:trPr>
          <w:trHeight w:val="444"/>
        </w:trPr>
        <w:tc>
          <w:tcPr>
            <w:tcW w:w="597" w:type="dxa"/>
            <w:tcBorders>
              <w:top w:val="single" w:sz="6" w:space="0" w:color="auto"/>
              <w:left w:val="single" w:sz="6" w:space="0" w:color="auto"/>
              <w:bottom w:val="single" w:sz="6" w:space="0" w:color="auto"/>
              <w:right w:val="single" w:sz="6" w:space="0" w:color="auto"/>
            </w:tcBorders>
          </w:tcPr>
          <w:p w14:paraId="4CFB7E71"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5.02</w:t>
            </w:r>
          </w:p>
        </w:tc>
        <w:tc>
          <w:tcPr>
            <w:tcW w:w="6804" w:type="dxa"/>
            <w:tcBorders>
              <w:top w:val="single" w:sz="6" w:space="0" w:color="auto"/>
              <w:left w:val="single" w:sz="6" w:space="0" w:color="auto"/>
              <w:bottom w:val="single" w:sz="6" w:space="0" w:color="auto"/>
              <w:right w:val="single" w:sz="6" w:space="0" w:color="auto"/>
            </w:tcBorders>
            <w:vAlign w:val="center"/>
          </w:tcPr>
          <w:p w14:paraId="672E8B37"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Saugschlauchgerät; Druckschlauchgerät ohne Pressluftatmer (Maske hierzu jeweils ohne Reinigung)</w:t>
            </w:r>
          </w:p>
        </w:tc>
        <w:tc>
          <w:tcPr>
            <w:tcW w:w="993" w:type="dxa"/>
            <w:tcBorders>
              <w:top w:val="single" w:sz="6" w:space="0" w:color="auto"/>
              <w:left w:val="single" w:sz="6" w:space="0" w:color="auto"/>
              <w:bottom w:val="single" w:sz="6" w:space="0" w:color="auto"/>
              <w:right w:val="single" w:sz="6" w:space="0" w:color="auto"/>
            </w:tcBorders>
            <w:vAlign w:val="center"/>
          </w:tcPr>
          <w:p w14:paraId="7F9FB8D5"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2D82CD40"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32,40</w:t>
            </w:r>
          </w:p>
        </w:tc>
      </w:tr>
      <w:tr w:rsidR="00CA2A9E" w:rsidRPr="00CA2A9E" w14:paraId="3DD17E2B" w14:textId="77777777" w:rsidTr="00713FEF">
        <w:trPr>
          <w:trHeight w:val="737"/>
        </w:trPr>
        <w:tc>
          <w:tcPr>
            <w:tcW w:w="597" w:type="dxa"/>
            <w:tcBorders>
              <w:top w:val="single" w:sz="6" w:space="0" w:color="auto"/>
              <w:left w:val="single" w:sz="6" w:space="0" w:color="auto"/>
              <w:bottom w:val="single" w:sz="6" w:space="0" w:color="auto"/>
              <w:right w:val="single" w:sz="6" w:space="0" w:color="auto"/>
            </w:tcBorders>
          </w:tcPr>
          <w:p w14:paraId="028B79C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5.03</w:t>
            </w:r>
          </w:p>
        </w:tc>
        <w:tc>
          <w:tcPr>
            <w:tcW w:w="6804" w:type="dxa"/>
            <w:tcBorders>
              <w:top w:val="single" w:sz="6" w:space="0" w:color="auto"/>
              <w:left w:val="single" w:sz="6" w:space="0" w:color="auto"/>
              <w:bottom w:val="single" w:sz="6" w:space="0" w:color="auto"/>
              <w:right w:val="single" w:sz="6" w:space="0" w:color="auto"/>
            </w:tcBorders>
            <w:vAlign w:val="center"/>
          </w:tcPr>
          <w:p w14:paraId="3BCADFAB"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 xml:space="preserve">Pressluftatmer, komplett (ohne Pressluft), Sauerstoffschutzgerät (ohne Sauerstoff und Alkalipatrone); Wiederbelebungsgerät (Ambu, </w:t>
            </w:r>
            <w:proofErr w:type="spellStart"/>
            <w:r w:rsidRPr="00CA2A9E">
              <w:rPr>
                <w:rFonts w:cs="Arial"/>
                <w:snapToGrid w:val="0"/>
                <w:sz w:val="20"/>
                <w:szCs w:val="20"/>
                <w:lang w:eastAsia="de-DE"/>
              </w:rPr>
              <w:t>Orospirator</w:t>
            </w:r>
            <w:proofErr w:type="spellEnd"/>
            <w:r w:rsidRPr="00CA2A9E">
              <w:rPr>
                <w:rFonts w:cs="Arial"/>
                <w:snapToGrid w:val="0"/>
                <w:sz w:val="20"/>
                <w:szCs w:val="20"/>
                <w:lang w:eastAsia="de-DE"/>
              </w:rPr>
              <w:t xml:space="preserve"> </w:t>
            </w:r>
            <w:proofErr w:type="spellStart"/>
            <w:r w:rsidRPr="00CA2A9E">
              <w:rPr>
                <w:rFonts w:cs="Arial"/>
                <w:snapToGrid w:val="0"/>
                <w:sz w:val="20"/>
                <w:szCs w:val="20"/>
                <w:lang w:eastAsia="de-DE"/>
              </w:rPr>
              <w:t>uä</w:t>
            </w:r>
            <w:proofErr w:type="spellEnd"/>
            <w:r w:rsidRPr="00CA2A9E">
              <w:rPr>
                <w:rFonts w:cs="Arial"/>
                <w:snapToGrid w:val="0"/>
                <w:sz w:val="20"/>
                <w:szCs w:val="20"/>
                <w:lang w:eastAsia="de-DE"/>
              </w:rPr>
              <w:t>.); Sauerstoffbehandlungsgerät (ohne Sauerstoff)</w:t>
            </w:r>
          </w:p>
        </w:tc>
        <w:tc>
          <w:tcPr>
            <w:tcW w:w="993" w:type="dxa"/>
            <w:tcBorders>
              <w:top w:val="single" w:sz="6" w:space="0" w:color="auto"/>
              <w:left w:val="single" w:sz="6" w:space="0" w:color="auto"/>
              <w:bottom w:val="single" w:sz="6" w:space="0" w:color="auto"/>
              <w:right w:val="single" w:sz="6" w:space="0" w:color="auto"/>
            </w:tcBorders>
            <w:vAlign w:val="center"/>
          </w:tcPr>
          <w:p w14:paraId="70F374F1"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28,00</w:t>
            </w:r>
          </w:p>
        </w:tc>
        <w:tc>
          <w:tcPr>
            <w:tcW w:w="1275" w:type="dxa"/>
            <w:tcBorders>
              <w:top w:val="single" w:sz="6" w:space="0" w:color="auto"/>
              <w:left w:val="single" w:sz="6" w:space="0" w:color="auto"/>
              <w:bottom w:val="single" w:sz="6" w:space="0" w:color="auto"/>
              <w:right w:val="single" w:sz="6" w:space="0" w:color="auto"/>
            </w:tcBorders>
            <w:vAlign w:val="center"/>
          </w:tcPr>
          <w:p w14:paraId="46DA3FE1"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140,00</w:t>
            </w:r>
          </w:p>
        </w:tc>
      </w:tr>
      <w:tr w:rsidR="00CA2A9E" w:rsidRPr="00CA2A9E" w14:paraId="6D9B060B"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28E212E3" w14:textId="77777777" w:rsidR="00CA2A9E" w:rsidRPr="00CA2A9E" w:rsidRDefault="00CA2A9E" w:rsidP="00CA2A9E">
            <w:pPr>
              <w:spacing w:line="240" w:lineRule="auto"/>
              <w:jc w:val="center"/>
              <w:rPr>
                <w:rFonts w:cs="Arial"/>
                <w:b/>
                <w:snapToGrid w:val="0"/>
                <w:sz w:val="20"/>
                <w:szCs w:val="20"/>
                <w:lang w:eastAsia="de-DE"/>
              </w:rPr>
            </w:pPr>
          </w:p>
        </w:tc>
        <w:tc>
          <w:tcPr>
            <w:tcW w:w="6804" w:type="dxa"/>
            <w:tcBorders>
              <w:top w:val="single" w:sz="6" w:space="0" w:color="auto"/>
              <w:left w:val="single" w:sz="6" w:space="0" w:color="auto"/>
              <w:bottom w:val="single" w:sz="6" w:space="0" w:color="auto"/>
              <w:right w:val="single" w:sz="6" w:space="0" w:color="auto"/>
            </w:tcBorders>
            <w:vAlign w:val="center"/>
          </w:tcPr>
          <w:p w14:paraId="03FB4B16" w14:textId="77777777" w:rsidR="00CA2A9E" w:rsidRPr="00CA2A9E" w:rsidRDefault="00CA2A9E" w:rsidP="00CA2A9E">
            <w:pPr>
              <w:spacing w:line="240" w:lineRule="auto"/>
              <w:rPr>
                <w:rFonts w:cs="Arial"/>
                <w:b/>
                <w:snapToGrid w:val="0"/>
                <w:sz w:val="20"/>
                <w:szCs w:val="20"/>
                <w:lang w:eastAsia="de-DE"/>
              </w:rPr>
            </w:pPr>
            <w:r w:rsidRPr="00CA2A9E">
              <w:rPr>
                <w:rFonts w:cs="Arial"/>
                <w:b/>
                <w:snapToGrid w:val="0"/>
                <w:sz w:val="20"/>
                <w:szCs w:val="20"/>
                <w:lang w:eastAsia="de-DE"/>
              </w:rPr>
              <w:t>Füllung je Pressluftflasche:</w:t>
            </w:r>
          </w:p>
        </w:tc>
        <w:tc>
          <w:tcPr>
            <w:tcW w:w="993" w:type="dxa"/>
            <w:tcBorders>
              <w:top w:val="single" w:sz="6" w:space="0" w:color="auto"/>
              <w:left w:val="single" w:sz="6" w:space="0" w:color="auto"/>
              <w:bottom w:val="single" w:sz="6" w:space="0" w:color="auto"/>
              <w:right w:val="single" w:sz="6" w:space="0" w:color="auto"/>
            </w:tcBorders>
            <w:vAlign w:val="center"/>
          </w:tcPr>
          <w:p w14:paraId="5A7C3C7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je Stück:</w:t>
            </w:r>
          </w:p>
        </w:tc>
        <w:tc>
          <w:tcPr>
            <w:tcW w:w="1275" w:type="dxa"/>
            <w:tcBorders>
              <w:top w:val="single" w:sz="6" w:space="0" w:color="auto"/>
              <w:left w:val="single" w:sz="6" w:space="0" w:color="auto"/>
              <w:bottom w:val="single" w:sz="6" w:space="0" w:color="auto"/>
              <w:right w:val="single" w:sz="6" w:space="0" w:color="auto"/>
            </w:tcBorders>
            <w:vAlign w:val="center"/>
          </w:tcPr>
          <w:p w14:paraId="6B27B6C1"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25958129" w14:textId="77777777" w:rsidTr="00713FEF">
        <w:trPr>
          <w:trHeight w:val="255"/>
        </w:trPr>
        <w:tc>
          <w:tcPr>
            <w:tcW w:w="597" w:type="dxa"/>
            <w:tcBorders>
              <w:top w:val="single" w:sz="6" w:space="0" w:color="auto"/>
              <w:left w:val="single" w:sz="6" w:space="0" w:color="auto"/>
              <w:bottom w:val="single" w:sz="6" w:space="0" w:color="auto"/>
              <w:right w:val="single" w:sz="6" w:space="0" w:color="auto"/>
            </w:tcBorders>
          </w:tcPr>
          <w:p w14:paraId="6F43BE9E"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5.04</w:t>
            </w:r>
          </w:p>
        </w:tc>
        <w:tc>
          <w:tcPr>
            <w:tcW w:w="6804" w:type="dxa"/>
            <w:tcBorders>
              <w:top w:val="single" w:sz="6" w:space="0" w:color="auto"/>
              <w:left w:val="single" w:sz="6" w:space="0" w:color="auto"/>
              <w:bottom w:val="single" w:sz="6" w:space="0" w:color="auto"/>
              <w:right w:val="single" w:sz="6" w:space="0" w:color="auto"/>
            </w:tcBorders>
            <w:vAlign w:val="center"/>
          </w:tcPr>
          <w:p w14:paraId="14F49F86"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0,4 bis 0,6 l - 200 bar</w:t>
            </w:r>
          </w:p>
        </w:tc>
        <w:tc>
          <w:tcPr>
            <w:tcW w:w="993" w:type="dxa"/>
            <w:tcBorders>
              <w:top w:val="single" w:sz="6" w:space="0" w:color="auto"/>
              <w:left w:val="single" w:sz="6" w:space="0" w:color="auto"/>
              <w:bottom w:val="single" w:sz="6" w:space="0" w:color="auto"/>
              <w:right w:val="single" w:sz="6" w:space="0" w:color="auto"/>
            </w:tcBorders>
            <w:vAlign w:val="center"/>
          </w:tcPr>
          <w:p w14:paraId="07988F5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3,20</w:t>
            </w:r>
          </w:p>
        </w:tc>
        <w:tc>
          <w:tcPr>
            <w:tcW w:w="1275" w:type="dxa"/>
            <w:tcBorders>
              <w:top w:val="single" w:sz="6" w:space="0" w:color="auto"/>
              <w:left w:val="single" w:sz="6" w:space="0" w:color="auto"/>
              <w:bottom w:val="single" w:sz="6" w:space="0" w:color="auto"/>
              <w:right w:val="single" w:sz="6" w:space="0" w:color="auto"/>
            </w:tcBorders>
            <w:vAlign w:val="center"/>
          </w:tcPr>
          <w:p w14:paraId="02C047F7"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44E3C56A"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7388BEB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5.05</w:t>
            </w:r>
          </w:p>
        </w:tc>
        <w:tc>
          <w:tcPr>
            <w:tcW w:w="6804" w:type="dxa"/>
            <w:tcBorders>
              <w:top w:val="single" w:sz="6" w:space="0" w:color="auto"/>
              <w:left w:val="single" w:sz="6" w:space="0" w:color="auto"/>
              <w:bottom w:val="single" w:sz="6" w:space="0" w:color="auto"/>
              <w:right w:val="single" w:sz="6" w:space="0" w:color="auto"/>
            </w:tcBorders>
            <w:vAlign w:val="center"/>
          </w:tcPr>
          <w:p w14:paraId="600A3605"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1 bis 2 l - 200 bar</w:t>
            </w:r>
          </w:p>
        </w:tc>
        <w:tc>
          <w:tcPr>
            <w:tcW w:w="993" w:type="dxa"/>
            <w:tcBorders>
              <w:top w:val="single" w:sz="6" w:space="0" w:color="auto"/>
              <w:left w:val="single" w:sz="6" w:space="0" w:color="auto"/>
              <w:bottom w:val="single" w:sz="6" w:space="0" w:color="auto"/>
              <w:right w:val="single" w:sz="6" w:space="0" w:color="auto"/>
            </w:tcBorders>
            <w:vAlign w:val="center"/>
          </w:tcPr>
          <w:p w14:paraId="02C7443F"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4,30</w:t>
            </w:r>
          </w:p>
        </w:tc>
        <w:tc>
          <w:tcPr>
            <w:tcW w:w="1275" w:type="dxa"/>
            <w:tcBorders>
              <w:top w:val="single" w:sz="6" w:space="0" w:color="auto"/>
              <w:left w:val="single" w:sz="6" w:space="0" w:color="auto"/>
              <w:bottom w:val="single" w:sz="6" w:space="0" w:color="auto"/>
              <w:right w:val="single" w:sz="6" w:space="0" w:color="auto"/>
            </w:tcBorders>
            <w:vAlign w:val="center"/>
          </w:tcPr>
          <w:p w14:paraId="3191E3FA"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5C300B47"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71194AF2"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5.06</w:t>
            </w:r>
          </w:p>
        </w:tc>
        <w:tc>
          <w:tcPr>
            <w:tcW w:w="6804" w:type="dxa"/>
            <w:tcBorders>
              <w:top w:val="single" w:sz="6" w:space="0" w:color="auto"/>
              <w:left w:val="single" w:sz="6" w:space="0" w:color="auto"/>
              <w:bottom w:val="single" w:sz="6" w:space="0" w:color="auto"/>
              <w:right w:val="single" w:sz="6" w:space="0" w:color="auto"/>
            </w:tcBorders>
            <w:vAlign w:val="center"/>
          </w:tcPr>
          <w:p w14:paraId="725D2524"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4 l - 200 bar</w:t>
            </w:r>
          </w:p>
        </w:tc>
        <w:tc>
          <w:tcPr>
            <w:tcW w:w="993" w:type="dxa"/>
            <w:tcBorders>
              <w:top w:val="single" w:sz="6" w:space="0" w:color="auto"/>
              <w:left w:val="single" w:sz="6" w:space="0" w:color="auto"/>
              <w:bottom w:val="single" w:sz="6" w:space="0" w:color="auto"/>
              <w:right w:val="single" w:sz="6" w:space="0" w:color="auto"/>
            </w:tcBorders>
            <w:vAlign w:val="center"/>
          </w:tcPr>
          <w:p w14:paraId="7A66C06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5,40</w:t>
            </w:r>
          </w:p>
        </w:tc>
        <w:tc>
          <w:tcPr>
            <w:tcW w:w="1275" w:type="dxa"/>
            <w:tcBorders>
              <w:top w:val="single" w:sz="6" w:space="0" w:color="auto"/>
              <w:left w:val="single" w:sz="6" w:space="0" w:color="auto"/>
              <w:bottom w:val="single" w:sz="6" w:space="0" w:color="auto"/>
              <w:right w:val="single" w:sz="6" w:space="0" w:color="auto"/>
            </w:tcBorders>
            <w:vAlign w:val="center"/>
          </w:tcPr>
          <w:p w14:paraId="52EFFFAA"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7219BED3"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3A2D7990"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5.07</w:t>
            </w:r>
          </w:p>
        </w:tc>
        <w:tc>
          <w:tcPr>
            <w:tcW w:w="6804" w:type="dxa"/>
            <w:tcBorders>
              <w:top w:val="single" w:sz="6" w:space="0" w:color="auto"/>
              <w:left w:val="single" w:sz="6" w:space="0" w:color="auto"/>
              <w:bottom w:val="single" w:sz="6" w:space="0" w:color="auto"/>
              <w:right w:val="single" w:sz="6" w:space="0" w:color="auto"/>
            </w:tcBorders>
            <w:vAlign w:val="center"/>
          </w:tcPr>
          <w:p w14:paraId="7D9D49D3"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7 l - 200 bar</w:t>
            </w:r>
          </w:p>
        </w:tc>
        <w:tc>
          <w:tcPr>
            <w:tcW w:w="993" w:type="dxa"/>
            <w:tcBorders>
              <w:top w:val="single" w:sz="6" w:space="0" w:color="auto"/>
              <w:left w:val="single" w:sz="6" w:space="0" w:color="auto"/>
              <w:bottom w:val="single" w:sz="6" w:space="0" w:color="auto"/>
              <w:right w:val="single" w:sz="6" w:space="0" w:color="auto"/>
            </w:tcBorders>
            <w:vAlign w:val="center"/>
          </w:tcPr>
          <w:p w14:paraId="16260C8E"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9,70</w:t>
            </w:r>
          </w:p>
        </w:tc>
        <w:tc>
          <w:tcPr>
            <w:tcW w:w="1275" w:type="dxa"/>
            <w:tcBorders>
              <w:top w:val="single" w:sz="6" w:space="0" w:color="auto"/>
              <w:left w:val="single" w:sz="6" w:space="0" w:color="auto"/>
              <w:bottom w:val="single" w:sz="6" w:space="0" w:color="auto"/>
              <w:right w:val="single" w:sz="6" w:space="0" w:color="auto"/>
            </w:tcBorders>
            <w:vAlign w:val="center"/>
          </w:tcPr>
          <w:p w14:paraId="4CBC6273"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43E2F07D"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60BA97D1"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5.08</w:t>
            </w:r>
          </w:p>
        </w:tc>
        <w:tc>
          <w:tcPr>
            <w:tcW w:w="6804" w:type="dxa"/>
            <w:tcBorders>
              <w:top w:val="single" w:sz="6" w:space="0" w:color="auto"/>
              <w:left w:val="single" w:sz="6" w:space="0" w:color="auto"/>
              <w:bottom w:val="single" w:sz="6" w:space="0" w:color="auto"/>
              <w:right w:val="single" w:sz="6" w:space="0" w:color="auto"/>
            </w:tcBorders>
            <w:vAlign w:val="center"/>
          </w:tcPr>
          <w:p w14:paraId="715F0DCE"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10 l - 200 bar</w:t>
            </w:r>
          </w:p>
        </w:tc>
        <w:tc>
          <w:tcPr>
            <w:tcW w:w="993" w:type="dxa"/>
            <w:tcBorders>
              <w:top w:val="single" w:sz="6" w:space="0" w:color="auto"/>
              <w:left w:val="single" w:sz="6" w:space="0" w:color="auto"/>
              <w:bottom w:val="single" w:sz="6" w:space="0" w:color="auto"/>
              <w:right w:val="single" w:sz="6" w:space="0" w:color="auto"/>
            </w:tcBorders>
            <w:vAlign w:val="center"/>
          </w:tcPr>
          <w:p w14:paraId="66A192B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10,80</w:t>
            </w:r>
          </w:p>
        </w:tc>
        <w:tc>
          <w:tcPr>
            <w:tcW w:w="1275" w:type="dxa"/>
            <w:tcBorders>
              <w:top w:val="single" w:sz="6" w:space="0" w:color="auto"/>
              <w:left w:val="single" w:sz="6" w:space="0" w:color="auto"/>
              <w:bottom w:val="single" w:sz="6" w:space="0" w:color="auto"/>
              <w:right w:val="single" w:sz="6" w:space="0" w:color="auto"/>
            </w:tcBorders>
            <w:vAlign w:val="center"/>
          </w:tcPr>
          <w:p w14:paraId="5F86727C"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70C3C6AF"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7430C56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5.09</w:t>
            </w:r>
          </w:p>
        </w:tc>
        <w:tc>
          <w:tcPr>
            <w:tcW w:w="6804" w:type="dxa"/>
            <w:tcBorders>
              <w:top w:val="single" w:sz="6" w:space="0" w:color="auto"/>
              <w:left w:val="single" w:sz="6" w:space="0" w:color="auto"/>
              <w:bottom w:val="single" w:sz="6" w:space="0" w:color="auto"/>
              <w:right w:val="single" w:sz="6" w:space="0" w:color="auto"/>
            </w:tcBorders>
            <w:vAlign w:val="center"/>
          </w:tcPr>
          <w:p w14:paraId="0E11B9AB"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12 l - 200 bar</w:t>
            </w:r>
          </w:p>
        </w:tc>
        <w:tc>
          <w:tcPr>
            <w:tcW w:w="993" w:type="dxa"/>
            <w:tcBorders>
              <w:top w:val="single" w:sz="6" w:space="0" w:color="auto"/>
              <w:left w:val="single" w:sz="6" w:space="0" w:color="auto"/>
              <w:bottom w:val="single" w:sz="6" w:space="0" w:color="auto"/>
              <w:right w:val="single" w:sz="6" w:space="0" w:color="auto"/>
            </w:tcBorders>
            <w:vAlign w:val="center"/>
          </w:tcPr>
          <w:p w14:paraId="590C7FE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11,80</w:t>
            </w:r>
          </w:p>
        </w:tc>
        <w:tc>
          <w:tcPr>
            <w:tcW w:w="1275" w:type="dxa"/>
            <w:tcBorders>
              <w:top w:val="single" w:sz="6" w:space="0" w:color="auto"/>
              <w:left w:val="single" w:sz="6" w:space="0" w:color="auto"/>
              <w:bottom w:val="single" w:sz="6" w:space="0" w:color="auto"/>
              <w:right w:val="single" w:sz="6" w:space="0" w:color="auto"/>
            </w:tcBorders>
            <w:vAlign w:val="center"/>
          </w:tcPr>
          <w:p w14:paraId="4F93B641"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50843DE0"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21AA1712"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5.10</w:t>
            </w:r>
          </w:p>
        </w:tc>
        <w:tc>
          <w:tcPr>
            <w:tcW w:w="6804" w:type="dxa"/>
            <w:tcBorders>
              <w:top w:val="single" w:sz="6" w:space="0" w:color="auto"/>
              <w:left w:val="single" w:sz="6" w:space="0" w:color="auto"/>
              <w:bottom w:val="single" w:sz="6" w:space="0" w:color="auto"/>
              <w:right w:val="single" w:sz="6" w:space="0" w:color="auto"/>
            </w:tcBorders>
            <w:vAlign w:val="center"/>
          </w:tcPr>
          <w:p w14:paraId="1543CBCF"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15 l - 200 bar</w:t>
            </w:r>
          </w:p>
        </w:tc>
        <w:tc>
          <w:tcPr>
            <w:tcW w:w="993" w:type="dxa"/>
            <w:tcBorders>
              <w:top w:val="single" w:sz="6" w:space="0" w:color="auto"/>
              <w:left w:val="single" w:sz="6" w:space="0" w:color="auto"/>
              <w:bottom w:val="single" w:sz="6" w:space="0" w:color="auto"/>
              <w:right w:val="single" w:sz="6" w:space="0" w:color="auto"/>
            </w:tcBorders>
            <w:vAlign w:val="center"/>
          </w:tcPr>
          <w:p w14:paraId="64EE7580"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14,00</w:t>
            </w:r>
          </w:p>
        </w:tc>
        <w:tc>
          <w:tcPr>
            <w:tcW w:w="1275" w:type="dxa"/>
            <w:tcBorders>
              <w:top w:val="single" w:sz="6" w:space="0" w:color="auto"/>
              <w:left w:val="single" w:sz="6" w:space="0" w:color="auto"/>
              <w:bottom w:val="single" w:sz="6" w:space="0" w:color="auto"/>
              <w:right w:val="single" w:sz="6" w:space="0" w:color="auto"/>
            </w:tcBorders>
            <w:vAlign w:val="center"/>
          </w:tcPr>
          <w:p w14:paraId="2B1E9D46"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1FB49EC3"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7C46A418"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5.11</w:t>
            </w:r>
          </w:p>
        </w:tc>
        <w:tc>
          <w:tcPr>
            <w:tcW w:w="6804" w:type="dxa"/>
            <w:tcBorders>
              <w:top w:val="single" w:sz="6" w:space="0" w:color="auto"/>
              <w:left w:val="single" w:sz="6" w:space="0" w:color="auto"/>
              <w:bottom w:val="single" w:sz="6" w:space="0" w:color="auto"/>
              <w:right w:val="single" w:sz="6" w:space="0" w:color="auto"/>
            </w:tcBorders>
            <w:vAlign w:val="center"/>
          </w:tcPr>
          <w:p w14:paraId="3D12383C"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6 bis 7 l - 300 bar</w:t>
            </w:r>
          </w:p>
        </w:tc>
        <w:tc>
          <w:tcPr>
            <w:tcW w:w="993" w:type="dxa"/>
            <w:tcBorders>
              <w:top w:val="single" w:sz="6" w:space="0" w:color="auto"/>
              <w:left w:val="single" w:sz="6" w:space="0" w:color="auto"/>
              <w:bottom w:val="single" w:sz="6" w:space="0" w:color="auto"/>
              <w:right w:val="single" w:sz="6" w:space="0" w:color="auto"/>
            </w:tcBorders>
            <w:vAlign w:val="center"/>
          </w:tcPr>
          <w:p w14:paraId="7F04380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11,80</w:t>
            </w:r>
          </w:p>
        </w:tc>
        <w:tc>
          <w:tcPr>
            <w:tcW w:w="1275" w:type="dxa"/>
            <w:tcBorders>
              <w:top w:val="single" w:sz="6" w:space="0" w:color="auto"/>
              <w:left w:val="single" w:sz="6" w:space="0" w:color="auto"/>
              <w:bottom w:val="single" w:sz="6" w:space="0" w:color="auto"/>
              <w:right w:val="single" w:sz="6" w:space="0" w:color="auto"/>
            </w:tcBorders>
            <w:vAlign w:val="center"/>
          </w:tcPr>
          <w:p w14:paraId="5FE64367"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5269F9DE"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6F3B583B"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5.12</w:t>
            </w:r>
          </w:p>
        </w:tc>
        <w:tc>
          <w:tcPr>
            <w:tcW w:w="6804" w:type="dxa"/>
            <w:tcBorders>
              <w:top w:val="single" w:sz="6" w:space="0" w:color="auto"/>
              <w:left w:val="single" w:sz="6" w:space="0" w:color="auto"/>
              <w:bottom w:val="single" w:sz="6" w:space="0" w:color="auto"/>
              <w:right w:val="single" w:sz="6" w:space="0" w:color="auto"/>
            </w:tcBorders>
            <w:vAlign w:val="center"/>
          </w:tcPr>
          <w:p w14:paraId="52B4D4E1"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50 l - 200 bar</w:t>
            </w:r>
          </w:p>
        </w:tc>
        <w:tc>
          <w:tcPr>
            <w:tcW w:w="993" w:type="dxa"/>
            <w:tcBorders>
              <w:top w:val="single" w:sz="6" w:space="0" w:color="auto"/>
              <w:left w:val="single" w:sz="6" w:space="0" w:color="auto"/>
              <w:bottom w:val="single" w:sz="6" w:space="0" w:color="auto"/>
              <w:right w:val="single" w:sz="6" w:space="0" w:color="auto"/>
            </w:tcBorders>
            <w:vAlign w:val="center"/>
          </w:tcPr>
          <w:p w14:paraId="7E57A8E8"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44,20</w:t>
            </w:r>
          </w:p>
        </w:tc>
        <w:tc>
          <w:tcPr>
            <w:tcW w:w="1275" w:type="dxa"/>
            <w:tcBorders>
              <w:top w:val="single" w:sz="6" w:space="0" w:color="auto"/>
              <w:left w:val="single" w:sz="6" w:space="0" w:color="auto"/>
              <w:bottom w:val="single" w:sz="6" w:space="0" w:color="auto"/>
              <w:right w:val="single" w:sz="6" w:space="0" w:color="auto"/>
            </w:tcBorders>
            <w:vAlign w:val="center"/>
          </w:tcPr>
          <w:p w14:paraId="03F7BF13"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621464B5"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46A39BCE"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5.13</w:t>
            </w:r>
          </w:p>
        </w:tc>
        <w:tc>
          <w:tcPr>
            <w:tcW w:w="6804" w:type="dxa"/>
            <w:tcBorders>
              <w:top w:val="single" w:sz="6" w:space="0" w:color="auto"/>
              <w:left w:val="single" w:sz="6" w:space="0" w:color="auto"/>
              <w:bottom w:val="single" w:sz="6" w:space="0" w:color="auto"/>
              <w:right w:val="single" w:sz="6" w:space="0" w:color="auto"/>
            </w:tcBorders>
            <w:vAlign w:val="center"/>
          </w:tcPr>
          <w:p w14:paraId="0D9D05BB"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50 l - 300 bar</w:t>
            </w:r>
          </w:p>
        </w:tc>
        <w:tc>
          <w:tcPr>
            <w:tcW w:w="993" w:type="dxa"/>
            <w:tcBorders>
              <w:top w:val="single" w:sz="6" w:space="0" w:color="auto"/>
              <w:left w:val="single" w:sz="6" w:space="0" w:color="auto"/>
              <w:bottom w:val="single" w:sz="6" w:space="0" w:color="auto"/>
              <w:right w:val="single" w:sz="6" w:space="0" w:color="auto"/>
            </w:tcBorders>
            <w:vAlign w:val="center"/>
          </w:tcPr>
          <w:p w14:paraId="5BF18CE1"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64,80</w:t>
            </w:r>
          </w:p>
        </w:tc>
        <w:tc>
          <w:tcPr>
            <w:tcW w:w="1275" w:type="dxa"/>
            <w:tcBorders>
              <w:top w:val="single" w:sz="6" w:space="0" w:color="auto"/>
              <w:left w:val="single" w:sz="6" w:space="0" w:color="auto"/>
              <w:bottom w:val="single" w:sz="6" w:space="0" w:color="auto"/>
              <w:right w:val="single" w:sz="6" w:space="0" w:color="auto"/>
            </w:tcBorders>
            <w:vAlign w:val="center"/>
          </w:tcPr>
          <w:p w14:paraId="5CB68B8C" w14:textId="77777777" w:rsidR="00CA2A9E" w:rsidRPr="00CA2A9E" w:rsidRDefault="00CA2A9E" w:rsidP="00CA2A9E">
            <w:pPr>
              <w:spacing w:line="240" w:lineRule="auto"/>
              <w:jc w:val="right"/>
              <w:rPr>
                <w:rFonts w:cs="Arial"/>
                <w:snapToGrid w:val="0"/>
                <w:sz w:val="20"/>
                <w:szCs w:val="20"/>
                <w:lang w:eastAsia="de-DE"/>
              </w:rPr>
            </w:pPr>
          </w:p>
        </w:tc>
      </w:tr>
    </w:tbl>
    <w:p w14:paraId="6D2B23F3" w14:textId="77777777" w:rsidR="00CA2A9E" w:rsidRDefault="00CA2A9E" w:rsidP="00CA2A9E">
      <w:pPr>
        <w:spacing w:line="240" w:lineRule="auto"/>
        <w:ind w:right="-568"/>
        <w:rPr>
          <w:rFonts w:cs="Arial"/>
          <w:sz w:val="20"/>
          <w:szCs w:val="20"/>
        </w:rPr>
      </w:pPr>
    </w:p>
    <w:p w14:paraId="421B213D" w14:textId="35327E7C" w:rsidR="00CA2A9E" w:rsidRDefault="00CA2A9E" w:rsidP="00CA2A9E">
      <w:pPr>
        <w:spacing w:line="240" w:lineRule="auto"/>
        <w:ind w:right="-568"/>
        <w:rPr>
          <w:rFonts w:cs="Arial"/>
          <w:sz w:val="20"/>
          <w:szCs w:val="20"/>
        </w:rPr>
      </w:pPr>
      <w:r w:rsidRPr="00CA2A9E">
        <w:rPr>
          <w:rFonts w:cs="Arial"/>
          <w:sz w:val="20"/>
          <w:szCs w:val="20"/>
        </w:rPr>
        <w:t>Anmerkungen: Eine Bereitstellung von Pressluftatmern und Sauerstoffschutzgeräten ohne Bedienungs-mannschaft ist verboten (vgl. § 2 Abs. 1).</w:t>
      </w:r>
    </w:p>
    <w:p w14:paraId="57C382E3" w14:textId="77777777" w:rsidR="00CA2A9E" w:rsidRDefault="00CA2A9E" w:rsidP="00A90C7D">
      <w:pPr>
        <w:spacing w:line="240" w:lineRule="auto"/>
        <w:jc w:val="left"/>
        <w:rPr>
          <w:rFonts w:cs="Arial"/>
          <w:sz w:val="20"/>
          <w:szCs w:val="20"/>
        </w:rPr>
      </w:pPr>
    </w:p>
    <w:tbl>
      <w:tblPr>
        <w:tblW w:w="9669" w:type="dxa"/>
        <w:tblLayout w:type="fixed"/>
        <w:tblCellMar>
          <w:left w:w="30" w:type="dxa"/>
          <w:right w:w="30" w:type="dxa"/>
        </w:tblCellMar>
        <w:tblLook w:val="0000" w:firstRow="0" w:lastRow="0" w:firstColumn="0" w:lastColumn="0" w:noHBand="0" w:noVBand="0"/>
      </w:tblPr>
      <w:tblGrid>
        <w:gridCol w:w="597"/>
        <w:gridCol w:w="6804"/>
        <w:gridCol w:w="993"/>
        <w:gridCol w:w="1275"/>
      </w:tblGrid>
      <w:tr w:rsidR="00CA2A9E" w:rsidRPr="008429FD" w14:paraId="0431FBF0" w14:textId="77777777" w:rsidTr="00713FEF">
        <w:trPr>
          <w:cantSplit/>
          <w:trHeight w:val="223"/>
        </w:trPr>
        <w:tc>
          <w:tcPr>
            <w:tcW w:w="597" w:type="dxa"/>
            <w:vAlign w:val="center"/>
          </w:tcPr>
          <w:p w14:paraId="1262E1F6" w14:textId="77777777" w:rsidR="00CA2A9E" w:rsidRPr="00CA2A9E" w:rsidRDefault="00CA2A9E" w:rsidP="00CA2A9E">
            <w:pPr>
              <w:spacing w:before="480" w:line="240" w:lineRule="auto"/>
              <w:jc w:val="center"/>
              <w:rPr>
                <w:b/>
                <w:snapToGrid w:val="0"/>
                <w:sz w:val="20"/>
                <w:szCs w:val="20"/>
                <w:lang w:eastAsia="de-DE"/>
              </w:rPr>
            </w:pPr>
            <w:r w:rsidRPr="00CA2A9E">
              <w:rPr>
                <w:b/>
                <w:snapToGrid w:val="0"/>
                <w:sz w:val="20"/>
                <w:szCs w:val="20"/>
                <w:lang w:eastAsia="de-DE"/>
              </w:rPr>
              <w:t>6</w:t>
            </w:r>
          </w:p>
        </w:tc>
        <w:tc>
          <w:tcPr>
            <w:tcW w:w="6804" w:type="dxa"/>
            <w:vAlign w:val="center"/>
          </w:tcPr>
          <w:p w14:paraId="7683454C" w14:textId="77777777" w:rsidR="00CA2A9E" w:rsidRPr="00CA2A9E" w:rsidRDefault="00CA2A9E" w:rsidP="00CA2A9E">
            <w:pPr>
              <w:spacing w:before="480" w:line="240" w:lineRule="auto"/>
              <w:rPr>
                <w:b/>
                <w:snapToGrid w:val="0"/>
                <w:sz w:val="20"/>
                <w:szCs w:val="20"/>
                <w:lang w:eastAsia="de-DE"/>
              </w:rPr>
            </w:pPr>
            <w:r w:rsidRPr="00CA2A9E">
              <w:rPr>
                <w:b/>
                <w:snapToGrid w:val="0"/>
                <w:sz w:val="20"/>
                <w:szCs w:val="20"/>
                <w:lang w:eastAsia="de-DE"/>
              </w:rPr>
              <w:t>Werkzeuge u. sonstige Einsatzgeräte</w:t>
            </w:r>
          </w:p>
        </w:tc>
        <w:tc>
          <w:tcPr>
            <w:tcW w:w="2268" w:type="dxa"/>
            <w:gridSpan w:val="2"/>
            <w:vAlign w:val="center"/>
          </w:tcPr>
          <w:p w14:paraId="250677E3" w14:textId="77777777" w:rsidR="00CA2A9E" w:rsidRPr="00CA2A9E" w:rsidRDefault="00CA2A9E" w:rsidP="00CA2A9E">
            <w:pPr>
              <w:spacing w:before="480" w:line="240" w:lineRule="auto"/>
              <w:jc w:val="center"/>
              <w:rPr>
                <w:b/>
                <w:snapToGrid w:val="0"/>
                <w:sz w:val="20"/>
                <w:szCs w:val="20"/>
                <w:lang w:eastAsia="de-DE"/>
              </w:rPr>
            </w:pPr>
          </w:p>
        </w:tc>
      </w:tr>
      <w:tr w:rsidR="00CA2A9E" w:rsidRPr="001767B9" w14:paraId="2FDF90BC" w14:textId="77777777" w:rsidTr="00713FEF">
        <w:trPr>
          <w:cantSplit/>
          <w:trHeight w:val="235"/>
        </w:trPr>
        <w:tc>
          <w:tcPr>
            <w:tcW w:w="597" w:type="dxa"/>
            <w:tcBorders>
              <w:bottom w:val="single" w:sz="6" w:space="0" w:color="auto"/>
            </w:tcBorders>
          </w:tcPr>
          <w:p w14:paraId="0C9AC9B5" w14:textId="77777777" w:rsidR="00CA2A9E" w:rsidRPr="00CA2A9E" w:rsidRDefault="00CA2A9E" w:rsidP="00CA2A9E">
            <w:pPr>
              <w:spacing w:line="240" w:lineRule="auto"/>
              <w:jc w:val="right"/>
              <w:rPr>
                <w:snapToGrid w:val="0"/>
                <w:sz w:val="20"/>
                <w:szCs w:val="20"/>
                <w:lang w:eastAsia="de-DE"/>
              </w:rPr>
            </w:pPr>
          </w:p>
        </w:tc>
        <w:tc>
          <w:tcPr>
            <w:tcW w:w="6804" w:type="dxa"/>
            <w:tcBorders>
              <w:bottom w:val="single" w:sz="6" w:space="0" w:color="auto"/>
            </w:tcBorders>
          </w:tcPr>
          <w:p w14:paraId="2938DBFA" w14:textId="77777777" w:rsidR="00CA2A9E" w:rsidRPr="00CA2A9E" w:rsidRDefault="00CA2A9E" w:rsidP="00CA2A9E">
            <w:pPr>
              <w:spacing w:line="240" w:lineRule="auto"/>
              <w:jc w:val="right"/>
              <w:rPr>
                <w:snapToGrid w:val="0"/>
                <w:sz w:val="20"/>
                <w:szCs w:val="20"/>
                <w:lang w:eastAsia="de-DE"/>
              </w:rPr>
            </w:pPr>
          </w:p>
        </w:tc>
        <w:tc>
          <w:tcPr>
            <w:tcW w:w="2268" w:type="dxa"/>
            <w:gridSpan w:val="2"/>
            <w:tcBorders>
              <w:bottom w:val="single" w:sz="6" w:space="0" w:color="auto"/>
            </w:tcBorders>
          </w:tcPr>
          <w:p w14:paraId="055BDAA5" w14:textId="77777777" w:rsidR="00CA2A9E" w:rsidRPr="00CA2A9E" w:rsidRDefault="00CA2A9E" w:rsidP="00CA2A9E">
            <w:pPr>
              <w:spacing w:line="240" w:lineRule="auto"/>
              <w:jc w:val="center"/>
              <w:rPr>
                <w:snapToGrid w:val="0"/>
                <w:sz w:val="20"/>
                <w:szCs w:val="20"/>
                <w:lang w:eastAsia="de-DE"/>
              </w:rPr>
            </w:pPr>
          </w:p>
        </w:tc>
      </w:tr>
      <w:tr w:rsidR="00CA2A9E" w:rsidRPr="00DB78A2" w14:paraId="46C49DBB"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2EC036E4"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Pos.</w:t>
            </w: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1F06A451"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Gegenstand</w:t>
            </w:r>
          </w:p>
        </w:tc>
        <w:tc>
          <w:tcPr>
            <w:tcW w:w="2268"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5CDA88F2"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EURO</w:t>
            </w:r>
          </w:p>
        </w:tc>
      </w:tr>
      <w:tr w:rsidR="00CA2A9E" w:rsidRPr="00DB78A2" w14:paraId="683269CC" w14:textId="77777777" w:rsidTr="00713FEF">
        <w:trPr>
          <w:trHeight w:val="598"/>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7FE3E566" w14:textId="77777777" w:rsidR="00CA2A9E" w:rsidRPr="00CA2A9E" w:rsidRDefault="00CA2A9E" w:rsidP="00CA2A9E">
            <w:pPr>
              <w:spacing w:line="240" w:lineRule="auto"/>
              <w:jc w:val="right"/>
              <w:rPr>
                <w:snapToGrid w:val="0"/>
                <w:sz w:val="20"/>
                <w:szCs w:val="20"/>
                <w:lang w:eastAsia="de-DE"/>
              </w:rPr>
            </w:pP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64E46B6B" w14:textId="77777777" w:rsidR="00CA2A9E" w:rsidRPr="00CA2A9E" w:rsidRDefault="00CA2A9E" w:rsidP="00CA2A9E">
            <w:pPr>
              <w:spacing w:line="240" w:lineRule="auto"/>
              <w:jc w:val="right"/>
              <w:rPr>
                <w:snapToGrid w:val="0"/>
                <w:sz w:val="20"/>
                <w:szCs w:val="20"/>
                <w:lang w:eastAsia="de-DE"/>
              </w:rPr>
            </w:pPr>
          </w:p>
        </w:tc>
        <w:tc>
          <w:tcPr>
            <w:tcW w:w="993" w:type="dxa"/>
            <w:tcBorders>
              <w:top w:val="single" w:sz="6" w:space="0" w:color="auto"/>
              <w:left w:val="single" w:sz="6" w:space="0" w:color="auto"/>
              <w:bottom w:val="single" w:sz="6" w:space="0" w:color="auto"/>
              <w:right w:val="single" w:sz="6" w:space="0" w:color="auto"/>
            </w:tcBorders>
            <w:shd w:val="solid" w:color="C0C0C0" w:fill="auto"/>
            <w:vAlign w:val="center"/>
          </w:tcPr>
          <w:p w14:paraId="29F9E155"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je Std.</w:t>
            </w:r>
          </w:p>
        </w:tc>
        <w:tc>
          <w:tcPr>
            <w:tcW w:w="1275" w:type="dxa"/>
            <w:tcBorders>
              <w:top w:val="single" w:sz="6" w:space="0" w:color="auto"/>
              <w:left w:val="single" w:sz="6" w:space="0" w:color="auto"/>
              <w:bottom w:val="single" w:sz="6" w:space="0" w:color="auto"/>
              <w:right w:val="single" w:sz="6" w:space="0" w:color="auto"/>
            </w:tcBorders>
            <w:shd w:val="solid" w:color="C0C0C0" w:fill="auto"/>
            <w:vAlign w:val="center"/>
          </w:tcPr>
          <w:p w14:paraId="72463E36"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Tagessatz</w:t>
            </w:r>
          </w:p>
          <w:p w14:paraId="0BCD90A3"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(5-24 Std.)</w:t>
            </w:r>
          </w:p>
        </w:tc>
      </w:tr>
      <w:tr w:rsidR="00CA2A9E" w:rsidRPr="009E2BAF" w14:paraId="51A4A35E"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711193DE"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6.01</w:t>
            </w:r>
          </w:p>
        </w:tc>
        <w:tc>
          <w:tcPr>
            <w:tcW w:w="6804" w:type="dxa"/>
            <w:tcBorders>
              <w:top w:val="single" w:sz="6" w:space="0" w:color="auto"/>
              <w:left w:val="single" w:sz="6" w:space="0" w:color="auto"/>
              <w:bottom w:val="single" w:sz="6" w:space="0" w:color="auto"/>
              <w:right w:val="single" w:sz="6" w:space="0" w:color="auto"/>
            </w:tcBorders>
            <w:vAlign w:val="center"/>
          </w:tcPr>
          <w:p w14:paraId="4A62A6E8"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Ab- und Aufseilgerät, Motorseilwinde</w:t>
            </w:r>
          </w:p>
        </w:tc>
        <w:tc>
          <w:tcPr>
            <w:tcW w:w="993" w:type="dxa"/>
            <w:tcBorders>
              <w:top w:val="single" w:sz="6" w:space="0" w:color="auto"/>
              <w:left w:val="single" w:sz="6" w:space="0" w:color="auto"/>
              <w:bottom w:val="single" w:sz="6" w:space="0" w:color="auto"/>
              <w:right w:val="single" w:sz="6" w:space="0" w:color="auto"/>
            </w:tcBorders>
            <w:vAlign w:val="center"/>
          </w:tcPr>
          <w:p w14:paraId="45A9E47A" w14:textId="77777777" w:rsidR="00CA2A9E" w:rsidRPr="00CA2A9E" w:rsidRDefault="00CA2A9E" w:rsidP="00CA2A9E">
            <w:pPr>
              <w:spacing w:line="240" w:lineRule="auto"/>
              <w:jc w:val="right"/>
              <w:rPr>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21AF0021"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30,20</w:t>
            </w:r>
          </w:p>
        </w:tc>
      </w:tr>
      <w:tr w:rsidR="00CA2A9E" w:rsidRPr="009E2BAF" w14:paraId="1EFF36CB"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341C1B86"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6.02</w:t>
            </w:r>
          </w:p>
        </w:tc>
        <w:tc>
          <w:tcPr>
            <w:tcW w:w="6804" w:type="dxa"/>
            <w:tcBorders>
              <w:top w:val="single" w:sz="6" w:space="0" w:color="auto"/>
              <w:left w:val="single" w:sz="6" w:space="0" w:color="auto"/>
              <w:bottom w:val="single" w:sz="6" w:space="0" w:color="auto"/>
              <w:right w:val="single" w:sz="6" w:space="0" w:color="auto"/>
            </w:tcBorders>
            <w:vAlign w:val="center"/>
          </w:tcPr>
          <w:p w14:paraId="3558BD5F"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Autogen-Schweiß- und Schneidegerät (ohne Gas)</w:t>
            </w:r>
          </w:p>
        </w:tc>
        <w:tc>
          <w:tcPr>
            <w:tcW w:w="993" w:type="dxa"/>
            <w:tcBorders>
              <w:top w:val="single" w:sz="6" w:space="0" w:color="auto"/>
              <w:left w:val="single" w:sz="6" w:space="0" w:color="auto"/>
              <w:bottom w:val="single" w:sz="6" w:space="0" w:color="auto"/>
              <w:right w:val="single" w:sz="6" w:space="0" w:color="auto"/>
            </w:tcBorders>
            <w:vAlign w:val="center"/>
          </w:tcPr>
          <w:p w14:paraId="2865A940"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16,20</w:t>
            </w:r>
          </w:p>
        </w:tc>
        <w:tc>
          <w:tcPr>
            <w:tcW w:w="1275" w:type="dxa"/>
            <w:tcBorders>
              <w:top w:val="single" w:sz="6" w:space="0" w:color="auto"/>
              <w:left w:val="single" w:sz="6" w:space="0" w:color="auto"/>
              <w:bottom w:val="single" w:sz="6" w:space="0" w:color="auto"/>
              <w:right w:val="single" w:sz="6" w:space="0" w:color="auto"/>
            </w:tcBorders>
            <w:vAlign w:val="center"/>
          </w:tcPr>
          <w:p w14:paraId="5F1AB784"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81,00</w:t>
            </w:r>
          </w:p>
        </w:tc>
      </w:tr>
      <w:tr w:rsidR="00CA2A9E" w:rsidRPr="009E2BAF" w14:paraId="2848416C"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3FE5DC8B"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6.03</w:t>
            </w:r>
          </w:p>
        </w:tc>
        <w:tc>
          <w:tcPr>
            <w:tcW w:w="6804" w:type="dxa"/>
            <w:tcBorders>
              <w:top w:val="single" w:sz="6" w:space="0" w:color="auto"/>
              <w:left w:val="single" w:sz="6" w:space="0" w:color="auto"/>
              <w:bottom w:val="single" w:sz="6" w:space="0" w:color="auto"/>
              <w:right w:val="single" w:sz="6" w:space="0" w:color="auto"/>
            </w:tcBorders>
            <w:vAlign w:val="center"/>
          </w:tcPr>
          <w:p w14:paraId="704A8F51"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Feldkochherd (ohne Brennstoff)</w:t>
            </w:r>
          </w:p>
        </w:tc>
        <w:tc>
          <w:tcPr>
            <w:tcW w:w="993" w:type="dxa"/>
            <w:tcBorders>
              <w:top w:val="single" w:sz="6" w:space="0" w:color="auto"/>
              <w:left w:val="single" w:sz="6" w:space="0" w:color="auto"/>
              <w:bottom w:val="single" w:sz="6" w:space="0" w:color="auto"/>
              <w:right w:val="single" w:sz="6" w:space="0" w:color="auto"/>
            </w:tcBorders>
            <w:vAlign w:val="center"/>
          </w:tcPr>
          <w:p w14:paraId="776919EC" w14:textId="77777777" w:rsidR="00CA2A9E" w:rsidRPr="00CA2A9E" w:rsidRDefault="00CA2A9E" w:rsidP="00CA2A9E">
            <w:pPr>
              <w:spacing w:line="240" w:lineRule="auto"/>
              <w:jc w:val="right"/>
              <w:rPr>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16146A8C"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44,30</w:t>
            </w:r>
          </w:p>
        </w:tc>
      </w:tr>
      <w:tr w:rsidR="00CA2A9E" w:rsidRPr="009E2BAF" w14:paraId="457DDD2E"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7702876D"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6.04</w:t>
            </w:r>
          </w:p>
        </w:tc>
        <w:tc>
          <w:tcPr>
            <w:tcW w:w="6804" w:type="dxa"/>
            <w:tcBorders>
              <w:top w:val="single" w:sz="6" w:space="0" w:color="auto"/>
              <w:left w:val="single" w:sz="6" w:space="0" w:color="auto"/>
              <w:bottom w:val="single" w:sz="6" w:space="0" w:color="auto"/>
              <w:right w:val="single" w:sz="6" w:space="0" w:color="auto"/>
            </w:tcBorders>
            <w:vAlign w:val="center"/>
          </w:tcPr>
          <w:p w14:paraId="37124D78"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 xml:space="preserve">Flaschenzug, </w:t>
            </w:r>
            <w:proofErr w:type="spellStart"/>
            <w:r w:rsidRPr="00CA2A9E">
              <w:rPr>
                <w:snapToGrid w:val="0"/>
                <w:sz w:val="20"/>
                <w:szCs w:val="20"/>
                <w:lang w:eastAsia="de-DE"/>
              </w:rPr>
              <w:t>Greifzug</w:t>
            </w:r>
            <w:proofErr w:type="spellEnd"/>
            <w:r w:rsidRPr="00CA2A9E">
              <w:rPr>
                <w:snapToGrid w:val="0"/>
                <w:sz w:val="20"/>
                <w:szCs w:val="20"/>
                <w:lang w:eastAsia="de-DE"/>
              </w:rPr>
              <w:t xml:space="preserve"> komplett</w:t>
            </w:r>
          </w:p>
        </w:tc>
        <w:tc>
          <w:tcPr>
            <w:tcW w:w="993" w:type="dxa"/>
            <w:tcBorders>
              <w:top w:val="single" w:sz="6" w:space="0" w:color="auto"/>
              <w:left w:val="single" w:sz="6" w:space="0" w:color="auto"/>
              <w:bottom w:val="single" w:sz="6" w:space="0" w:color="auto"/>
              <w:right w:val="single" w:sz="6" w:space="0" w:color="auto"/>
            </w:tcBorders>
            <w:vAlign w:val="center"/>
          </w:tcPr>
          <w:p w14:paraId="5432CB96"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16,20</w:t>
            </w:r>
          </w:p>
        </w:tc>
        <w:tc>
          <w:tcPr>
            <w:tcW w:w="1275" w:type="dxa"/>
            <w:tcBorders>
              <w:top w:val="single" w:sz="6" w:space="0" w:color="auto"/>
              <w:left w:val="single" w:sz="6" w:space="0" w:color="auto"/>
              <w:bottom w:val="single" w:sz="6" w:space="0" w:color="auto"/>
              <w:right w:val="single" w:sz="6" w:space="0" w:color="auto"/>
            </w:tcBorders>
            <w:vAlign w:val="center"/>
          </w:tcPr>
          <w:p w14:paraId="3BB90EE9"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81,00</w:t>
            </w:r>
          </w:p>
        </w:tc>
      </w:tr>
      <w:tr w:rsidR="00CA2A9E" w:rsidRPr="009E2BAF" w14:paraId="49FBB26F"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089B1411"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6.05</w:t>
            </w:r>
          </w:p>
        </w:tc>
        <w:tc>
          <w:tcPr>
            <w:tcW w:w="6804" w:type="dxa"/>
            <w:tcBorders>
              <w:top w:val="single" w:sz="6" w:space="0" w:color="auto"/>
              <w:left w:val="single" w:sz="6" w:space="0" w:color="auto"/>
              <w:bottom w:val="single" w:sz="6" w:space="0" w:color="auto"/>
              <w:right w:val="single" w:sz="6" w:space="0" w:color="auto"/>
            </w:tcBorders>
            <w:vAlign w:val="center"/>
          </w:tcPr>
          <w:p w14:paraId="405D884C"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Kunststoffseil je 20 m</w:t>
            </w:r>
          </w:p>
        </w:tc>
        <w:tc>
          <w:tcPr>
            <w:tcW w:w="993" w:type="dxa"/>
            <w:tcBorders>
              <w:top w:val="single" w:sz="6" w:space="0" w:color="auto"/>
              <w:left w:val="single" w:sz="6" w:space="0" w:color="auto"/>
              <w:bottom w:val="single" w:sz="6" w:space="0" w:color="auto"/>
              <w:right w:val="single" w:sz="6" w:space="0" w:color="auto"/>
            </w:tcBorders>
            <w:vAlign w:val="center"/>
          </w:tcPr>
          <w:p w14:paraId="5F42A752" w14:textId="77777777" w:rsidR="00CA2A9E" w:rsidRPr="00CA2A9E" w:rsidRDefault="00CA2A9E" w:rsidP="00CA2A9E">
            <w:pPr>
              <w:spacing w:line="240" w:lineRule="auto"/>
              <w:jc w:val="right"/>
              <w:rPr>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1B19DB38"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13,00</w:t>
            </w:r>
          </w:p>
        </w:tc>
      </w:tr>
      <w:tr w:rsidR="00CA2A9E" w:rsidRPr="001767B9" w14:paraId="347E1FEB"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57F923EA"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6.06</w:t>
            </w:r>
          </w:p>
        </w:tc>
        <w:tc>
          <w:tcPr>
            <w:tcW w:w="6804" w:type="dxa"/>
            <w:tcBorders>
              <w:top w:val="single" w:sz="6" w:space="0" w:color="auto"/>
              <w:left w:val="single" w:sz="6" w:space="0" w:color="auto"/>
              <w:bottom w:val="single" w:sz="6" w:space="0" w:color="auto"/>
              <w:right w:val="single" w:sz="6" w:space="0" w:color="auto"/>
            </w:tcBorders>
            <w:vAlign w:val="center"/>
          </w:tcPr>
          <w:p w14:paraId="0BE3AED0"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Hebegerät (mechanisch, Handwinde)</w:t>
            </w:r>
          </w:p>
        </w:tc>
        <w:tc>
          <w:tcPr>
            <w:tcW w:w="993" w:type="dxa"/>
            <w:tcBorders>
              <w:top w:val="single" w:sz="6" w:space="0" w:color="auto"/>
              <w:left w:val="single" w:sz="6" w:space="0" w:color="auto"/>
              <w:bottom w:val="single" w:sz="6" w:space="0" w:color="auto"/>
              <w:right w:val="single" w:sz="6" w:space="0" w:color="auto"/>
            </w:tcBorders>
            <w:vAlign w:val="center"/>
          </w:tcPr>
          <w:p w14:paraId="38B61D22" w14:textId="77777777" w:rsidR="00CA2A9E" w:rsidRPr="00CA2A9E" w:rsidRDefault="00CA2A9E" w:rsidP="00CA2A9E">
            <w:pPr>
              <w:spacing w:line="240" w:lineRule="auto"/>
              <w:jc w:val="right"/>
              <w:rPr>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3D886457"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15,10</w:t>
            </w:r>
          </w:p>
        </w:tc>
      </w:tr>
      <w:tr w:rsidR="00CA2A9E" w:rsidRPr="001767B9" w14:paraId="7AFAF0FE"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659B4AB1"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6.07</w:t>
            </w:r>
          </w:p>
        </w:tc>
        <w:tc>
          <w:tcPr>
            <w:tcW w:w="6804" w:type="dxa"/>
            <w:tcBorders>
              <w:top w:val="single" w:sz="6" w:space="0" w:color="auto"/>
              <w:left w:val="single" w:sz="6" w:space="0" w:color="auto"/>
              <w:bottom w:val="single" w:sz="6" w:space="0" w:color="auto"/>
              <w:right w:val="single" w:sz="6" w:space="0" w:color="auto"/>
            </w:tcBorders>
            <w:vAlign w:val="center"/>
          </w:tcPr>
          <w:p w14:paraId="118D5DB7"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Hebekissen, Arbeitsdruck über 1 bar (Pressluft nach Verbrauch)</w:t>
            </w:r>
          </w:p>
        </w:tc>
        <w:tc>
          <w:tcPr>
            <w:tcW w:w="993" w:type="dxa"/>
            <w:tcBorders>
              <w:top w:val="single" w:sz="6" w:space="0" w:color="auto"/>
              <w:left w:val="single" w:sz="6" w:space="0" w:color="auto"/>
              <w:bottom w:val="single" w:sz="6" w:space="0" w:color="auto"/>
              <w:right w:val="single" w:sz="6" w:space="0" w:color="auto"/>
            </w:tcBorders>
            <w:vAlign w:val="center"/>
          </w:tcPr>
          <w:p w14:paraId="77510128"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38,90</w:t>
            </w:r>
          </w:p>
        </w:tc>
        <w:tc>
          <w:tcPr>
            <w:tcW w:w="1275" w:type="dxa"/>
            <w:tcBorders>
              <w:top w:val="single" w:sz="6" w:space="0" w:color="auto"/>
              <w:left w:val="single" w:sz="6" w:space="0" w:color="auto"/>
              <w:bottom w:val="single" w:sz="6" w:space="0" w:color="auto"/>
              <w:right w:val="single" w:sz="6" w:space="0" w:color="auto"/>
            </w:tcBorders>
            <w:vAlign w:val="center"/>
          </w:tcPr>
          <w:p w14:paraId="79A646E6"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194,50</w:t>
            </w:r>
          </w:p>
        </w:tc>
      </w:tr>
      <w:tr w:rsidR="00CA2A9E" w:rsidRPr="001767B9" w14:paraId="6BFAC9A2"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07FC41D4"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6.08</w:t>
            </w:r>
          </w:p>
        </w:tc>
        <w:tc>
          <w:tcPr>
            <w:tcW w:w="6804" w:type="dxa"/>
            <w:tcBorders>
              <w:top w:val="single" w:sz="6" w:space="0" w:color="auto"/>
              <w:left w:val="single" w:sz="6" w:space="0" w:color="auto"/>
              <w:bottom w:val="single" w:sz="6" w:space="0" w:color="auto"/>
              <w:right w:val="single" w:sz="6" w:space="0" w:color="auto"/>
            </w:tcBorders>
            <w:vAlign w:val="center"/>
          </w:tcPr>
          <w:p w14:paraId="737617BD"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Hebekissen, Arbeitsdruck unter 1 bar (Pressluft nach Verbrauch),</w:t>
            </w:r>
          </w:p>
          <w:p w14:paraId="14799092"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Kombinations-Hebekissen NT-Serie</w:t>
            </w:r>
          </w:p>
        </w:tc>
        <w:tc>
          <w:tcPr>
            <w:tcW w:w="993" w:type="dxa"/>
            <w:tcBorders>
              <w:top w:val="single" w:sz="6" w:space="0" w:color="auto"/>
              <w:left w:val="single" w:sz="6" w:space="0" w:color="auto"/>
              <w:bottom w:val="single" w:sz="6" w:space="0" w:color="auto"/>
              <w:right w:val="single" w:sz="6" w:space="0" w:color="auto"/>
            </w:tcBorders>
            <w:vAlign w:val="center"/>
          </w:tcPr>
          <w:p w14:paraId="16ABDB87"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50,80</w:t>
            </w:r>
          </w:p>
        </w:tc>
        <w:tc>
          <w:tcPr>
            <w:tcW w:w="1275" w:type="dxa"/>
            <w:tcBorders>
              <w:top w:val="single" w:sz="6" w:space="0" w:color="auto"/>
              <w:left w:val="single" w:sz="6" w:space="0" w:color="auto"/>
              <w:bottom w:val="single" w:sz="6" w:space="0" w:color="auto"/>
              <w:right w:val="single" w:sz="6" w:space="0" w:color="auto"/>
            </w:tcBorders>
            <w:vAlign w:val="center"/>
          </w:tcPr>
          <w:p w14:paraId="5A117D25"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254,00</w:t>
            </w:r>
          </w:p>
        </w:tc>
      </w:tr>
      <w:tr w:rsidR="00CA2A9E" w:rsidRPr="001767B9" w14:paraId="78359989"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0F1639D9"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6.09</w:t>
            </w:r>
          </w:p>
        </w:tc>
        <w:tc>
          <w:tcPr>
            <w:tcW w:w="6804" w:type="dxa"/>
            <w:tcBorders>
              <w:top w:val="single" w:sz="6" w:space="0" w:color="auto"/>
              <w:left w:val="single" w:sz="6" w:space="0" w:color="auto"/>
              <w:bottom w:val="single" w:sz="6" w:space="0" w:color="auto"/>
              <w:right w:val="single" w:sz="6" w:space="0" w:color="auto"/>
            </w:tcBorders>
            <w:vAlign w:val="center"/>
          </w:tcPr>
          <w:p w14:paraId="62B6062F"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Zelt bis 10 Personen</w:t>
            </w:r>
          </w:p>
        </w:tc>
        <w:tc>
          <w:tcPr>
            <w:tcW w:w="993" w:type="dxa"/>
            <w:tcBorders>
              <w:top w:val="single" w:sz="6" w:space="0" w:color="auto"/>
              <w:left w:val="single" w:sz="6" w:space="0" w:color="auto"/>
              <w:bottom w:val="single" w:sz="6" w:space="0" w:color="auto"/>
              <w:right w:val="single" w:sz="6" w:space="0" w:color="auto"/>
            </w:tcBorders>
            <w:vAlign w:val="center"/>
          </w:tcPr>
          <w:p w14:paraId="7C18166E" w14:textId="77777777" w:rsidR="00CA2A9E" w:rsidRPr="00CA2A9E" w:rsidRDefault="00CA2A9E" w:rsidP="00CA2A9E">
            <w:pPr>
              <w:spacing w:line="240" w:lineRule="auto"/>
              <w:jc w:val="right"/>
              <w:rPr>
                <w:b/>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4321869A"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47,50</w:t>
            </w:r>
          </w:p>
        </w:tc>
      </w:tr>
      <w:tr w:rsidR="00CA2A9E" w:rsidRPr="001767B9" w14:paraId="7506F2E4"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3B500392"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6.10</w:t>
            </w:r>
          </w:p>
        </w:tc>
        <w:tc>
          <w:tcPr>
            <w:tcW w:w="6804" w:type="dxa"/>
            <w:tcBorders>
              <w:top w:val="single" w:sz="6" w:space="0" w:color="auto"/>
              <w:left w:val="single" w:sz="6" w:space="0" w:color="auto"/>
              <w:bottom w:val="single" w:sz="6" w:space="0" w:color="auto"/>
              <w:right w:val="single" w:sz="6" w:space="0" w:color="auto"/>
            </w:tcBorders>
            <w:vAlign w:val="center"/>
          </w:tcPr>
          <w:p w14:paraId="07A5D9F9"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Zelt über 10 Personen</w:t>
            </w:r>
          </w:p>
        </w:tc>
        <w:tc>
          <w:tcPr>
            <w:tcW w:w="993" w:type="dxa"/>
            <w:tcBorders>
              <w:top w:val="single" w:sz="6" w:space="0" w:color="auto"/>
              <w:left w:val="single" w:sz="6" w:space="0" w:color="auto"/>
              <w:bottom w:val="single" w:sz="6" w:space="0" w:color="auto"/>
              <w:right w:val="single" w:sz="6" w:space="0" w:color="auto"/>
            </w:tcBorders>
            <w:vAlign w:val="center"/>
          </w:tcPr>
          <w:p w14:paraId="00A7E872" w14:textId="77777777" w:rsidR="00CA2A9E" w:rsidRPr="00CA2A9E" w:rsidRDefault="00CA2A9E" w:rsidP="00CA2A9E">
            <w:pPr>
              <w:spacing w:line="240" w:lineRule="auto"/>
              <w:jc w:val="right"/>
              <w:rPr>
                <w:b/>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448D1FBA"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65,80</w:t>
            </w:r>
          </w:p>
        </w:tc>
      </w:tr>
      <w:tr w:rsidR="00CA2A9E" w:rsidRPr="001767B9" w14:paraId="19F4448D"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26A115B5"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6.11</w:t>
            </w:r>
          </w:p>
        </w:tc>
        <w:tc>
          <w:tcPr>
            <w:tcW w:w="6804" w:type="dxa"/>
            <w:tcBorders>
              <w:top w:val="single" w:sz="6" w:space="0" w:color="auto"/>
              <w:left w:val="single" w:sz="6" w:space="0" w:color="auto"/>
              <w:bottom w:val="single" w:sz="6" w:space="0" w:color="auto"/>
              <w:right w:val="single" w:sz="6" w:space="0" w:color="auto"/>
            </w:tcBorders>
            <w:vAlign w:val="center"/>
          </w:tcPr>
          <w:p w14:paraId="0CCA846B"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Wärmebildkamera</w:t>
            </w:r>
          </w:p>
        </w:tc>
        <w:tc>
          <w:tcPr>
            <w:tcW w:w="993" w:type="dxa"/>
            <w:tcBorders>
              <w:top w:val="single" w:sz="6" w:space="0" w:color="auto"/>
              <w:left w:val="single" w:sz="6" w:space="0" w:color="auto"/>
              <w:bottom w:val="single" w:sz="6" w:space="0" w:color="auto"/>
              <w:right w:val="single" w:sz="6" w:space="0" w:color="auto"/>
            </w:tcBorders>
            <w:vAlign w:val="center"/>
          </w:tcPr>
          <w:p w14:paraId="5046B12C"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38,80</w:t>
            </w:r>
          </w:p>
        </w:tc>
        <w:tc>
          <w:tcPr>
            <w:tcW w:w="1275" w:type="dxa"/>
            <w:tcBorders>
              <w:top w:val="single" w:sz="6" w:space="0" w:color="auto"/>
              <w:left w:val="single" w:sz="6" w:space="0" w:color="auto"/>
              <w:bottom w:val="single" w:sz="6" w:space="0" w:color="auto"/>
              <w:right w:val="single" w:sz="6" w:space="0" w:color="auto"/>
            </w:tcBorders>
            <w:vAlign w:val="center"/>
          </w:tcPr>
          <w:p w14:paraId="4307B695"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194,00</w:t>
            </w:r>
          </w:p>
        </w:tc>
      </w:tr>
      <w:tr w:rsidR="00CA2A9E" w:rsidRPr="00534D3B" w14:paraId="675769BB"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4AF6A792"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6.12</w:t>
            </w:r>
          </w:p>
        </w:tc>
        <w:tc>
          <w:tcPr>
            <w:tcW w:w="6804" w:type="dxa"/>
            <w:tcBorders>
              <w:top w:val="single" w:sz="6" w:space="0" w:color="auto"/>
              <w:left w:val="single" w:sz="6" w:space="0" w:color="auto"/>
              <w:bottom w:val="single" w:sz="6" w:space="0" w:color="auto"/>
              <w:right w:val="single" w:sz="6" w:space="0" w:color="auto"/>
            </w:tcBorders>
            <w:vAlign w:val="center"/>
          </w:tcPr>
          <w:p w14:paraId="7387576A"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Beleuchtungsgerät kabelgebunden</w:t>
            </w:r>
          </w:p>
        </w:tc>
        <w:tc>
          <w:tcPr>
            <w:tcW w:w="993" w:type="dxa"/>
            <w:tcBorders>
              <w:top w:val="single" w:sz="6" w:space="0" w:color="auto"/>
              <w:left w:val="single" w:sz="6" w:space="0" w:color="auto"/>
              <w:bottom w:val="single" w:sz="6" w:space="0" w:color="auto"/>
              <w:right w:val="single" w:sz="6" w:space="0" w:color="auto"/>
            </w:tcBorders>
            <w:vAlign w:val="center"/>
          </w:tcPr>
          <w:p w14:paraId="2A31735F"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24,90</w:t>
            </w:r>
          </w:p>
        </w:tc>
        <w:tc>
          <w:tcPr>
            <w:tcW w:w="1275" w:type="dxa"/>
            <w:tcBorders>
              <w:top w:val="single" w:sz="6" w:space="0" w:color="auto"/>
              <w:left w:val="single" w:sz="6" w:space="0" w:color="auto"/>
              <w:bottom w:val="single" w:sz="6" w:space="0" w:color="auto"/>
              <w:right w:val="single" w:sz="6" w:space="0" w:color="auto"/>
            </w:tcBorders>
            <w:vAlign w:val="center"/>
          </w:tcPr>
          <w:p w14:paraId="4623D2B6"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124,50</w:t>
            </w:r>
          </w:p>
        </w:tc>
      </w:tr>
      <w:tr w:rsidR="00CA2A9E" w:rsidRPr="00534D3B" w14:paraId="1B6C301B"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1F800E11"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6.13</w:t>
            </w:r>
          </w:p>
        </w:tc>
        <w:tc>
          <w:tcPr>
            <w:tcW w:w="6804" w:type="dxa"/>
            <w:tcBorders>
              <w:top w:val="single" w:sz="6" w:space="0" w:color="auto"/>
              <w:left w:val="single" w:sz="6" w:space="0" w:color="auto"/>
              <w:bottom w:val="single" w:sz="6" w:space="0" w:color="auto"/>
              <w:right w:val="single" w:sz="6" w:space="0" w:color="auto"/>
            </w:tcBorders>
            <w:vAlign w:val="center"/>
          </w:tcPr>
          <w:p w14:paraId="0EA86192"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Beleuchtungsgerät akkubetrieben</w:t>
            </w:r>
          </w:p>
        </w:tc>
        <w:tc>
          <w:tcPr>
            <w:tcW w:w="993" w:type="dxa"/>
            <w:tcBorders>
              <w:top w:val="single" w:sz="6" w:space="0" w:color="auto"/>
              <w:left w:val="single" w:sz="6" w:space="0" w:color="auto"/>
              <w:bottom w:val="single" w:sz="6" w:space="0" w:color="auto"/>
              <w:right w:val="single" w:sz="6" w:space="0" w:color="auto"/>
            </w:tcBorders>
            <w:vAlign w:val="center"/>
          </w:tcPr>
          <w:p w14:paraId="6CB3C4C6"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27,00</w:t>
            </w:r>
          </w:p>
        </w:tc>
        <w:tc>
          <w:tcPr>
            <w:tcW w:w="1275" w:type="dxa"/>
            <w:tcBorders>
              <w:top w:val="single" w:sz="6" w:space="0" w:color="auto"/>
              <w:left w:val="single" w:sz="6" w:space="0" w:color="auto"/>
              <w:bottom w:val="single" w:sz="6" w:space="0" w:color="auto"/>
              <w:right w:val="single" w:sz="6" w:space="0" w:color="auto"/>
            </w:tcBorders>
            <w:vAlign w:val="center"/>
          </w:tcPr>
          <w:p w14:paraId="4790DC9C"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135,00</w:t>
            </w:r>
          </w:p>
        </w:tc>
      </w:tr>
      <w:tr w:rsidR="00CA2A9E" w:rsidRPr="00534D3B" w14:paraId="4FEF444E"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207E30B6"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6.14</w:t>
            </w:r>
          </w:p>
        </w:tc>
        <w:tc>
          <w:tcPr>
            <w:tcW w:w="6804" w:type="dxa"/>
            <w:tcBorders>
              <w:top w:val="single" w:sz="6" w:space="0" w:color="auto"/>
              <w:left w:val="single" w:sz="6" w:space="0" w:color="auto"/>
              <w:bottom w:val="single" w:sz="6" w:space="0" w:color="auto"/>
              <w:right w:val="single" w:sz="6" w:space="0" w:color="auto"/>
            </w:tcBorders>
            <w:vAlign w:val="center"/>
          </w:tcPr>
          <w:p w14:paraId="241F72BC"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Feldbett</w:t>
            </w:r>
          </w:p>
        </w:tc>
        <w:tc>
          <w:tcPr>
            <w:tcW w:w="993" w:type="dxa"/>
            <w:tcBorders>
              <w:top w:val="single" w:sz="6" w:space="0" w:color="auto"/>
              <w:left w:val="single" w:sz="6" w:space="0" w:color="auto"/>
              <w:bottom w:val="single" w:sz="6" w:space="0" w:color="auto"/>
              <w:right w:val="single" w:sz="6" w:space="0" w:color="auto"/>
            </w:tcBorders>
            <w:vAlign w:val="center"/>
          </w:tcPr>
          <w:p w14:paraId="65816E1C" w14:textId="77777777" w:rsidR="00CA2A9E" w:rsidRPr="00CA2A9E" w:rsidRDefault="00CA2A9E" w:rsidP="00CA2A9E">
            <w:pPr>
              <w:spacing w:line="240" w:lineRule="auto"/>
              <w:jc w:val="right"/>
              <w:rPr>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316A23E1"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6,50</w:t>
            </w:r>
          </w:p>
        </w:tc>
      </w:tr>
      <w:tr w:rsidR="00CA2A9E" w:rsidRPr="00534D3B" w14:paraId="6101F05A"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291C4ED0"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6.15</w:t>
            </w:r>
          </w:p>
        </w:tc>
        <w:tc>
          <w:tcPr>
            <w:tcW w:w="6804" w:type="dxa"/>
            <w:tcBorders>
              <w:top w:val="single" w:sz="6" w:space="0" w:color="auto"/>
              <w:left w:val="single" w:sz="6" w:space="0" w:color="auto"/>
              <w:bottom w:val="single" w:sz="6" w:space="0" w:color="auto"/>
              <w:right w:val="single" w:sz="6" w:space="0" w:color="auto"/>
            </w:tcBorders>
            <w:vAlign w:val="center"/>
          </w:tcPr>
          <w:p w14:paraId="3E08394F"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Sandsackfüllgerät manuell</w:t>
            </w:r>
          </w:p>
        </w:tc>
        <w:tc>
          <w:tcPr>
            <w:tcW w:w="993" w:type="dxa"/>
            <w:tcBorders>
              <w:top w:val="single" w:sz="6" w:space="0" w:color="auto"/>
              <w:left w:val="single" w:sz="6" w:space="0" w:color="auto"/>
              <w:bottom w:val="single" w:sz="6" w:space="0" w:color="auto"/>
              <w:right w:val="single" w:sz="6" w:space="0" w:color="auto"/>
            </w:tcBorders>
            <w:vAlign w:val="center"/>
          </w:tcPr>
          <w:p w14:paraId="5C8B6AEF"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24,90</w:t>
            </w:r>
          </w:p>
        </w:tc>
        <w:tc>
          <w:tcPr>
            <w:tcW w:w="1275" w:type="dxa"/>
            <w:tcBorders>
              <w:top w:val="single" w:sz="6" w:space="0" w:color="auto"/>
              <w:left w:val="single" w:sz="6" w:space="0" w:color="auto"/>
              <w:bottom w:val="single" w:sz="6" w:space="0" w:color="auto"/>
              <w:right w:val="single" w:sz="6" w:space="0" w:color="auto"/>
            </w:tcBorders>
            <w:vAlign w:val="center"/>
          </w:tcPr>
          <w:p w14:paraId="6B92277E"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124,50</w:t>
            </w:r>
          </w:p>
        </w:tc>
      </w:tr>
      <w:tr w:rsidR="00CA2A9E" w:rsidRPr="00534D3B" w14:paraId="77BE918E"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226E95F9" w14:textId="77777777" w:rsidR="00CA2A9E" w:rsidRPr="00CA2A9E" w:rsidRDefault="00CA2A9E" w:rsidP="00CA2A9E">
            <w:pPr>
              <w:spacing w:line="240" w:lineRule="auto"/>
              <w:jc w:val="center"/>
              <w:rPr>
                <w:snapToGrid w:val="0"/>
                <w:sz w:val="20"/>
                <w:szCs w:val="20"/>
                <w:lang w:eastAsia="de-DE"/>
              </w:rPr>
            </w:pPr>
            <w:r w:rsidRPr="00CA2A9E">
              <w:rPr>
                <w:snapToGrid w:val="0"/>
                <w:sz w:val="20"/>
                <w:szCs w:val="20"/>
                <w:lang w:eastAsia="de-DE"/>
              </w:rPr>
              <w:t>6.16</w:t>
            </w:r>
          </w:p>
        </w:tc>
        <w:tc>
          <w:tcPr>
            <w:tcW w:w="6804" w:type="dxa"/>
            <w:tcBorders>
              <w:top w:val="single" w:sz="6" w:space="0" w:color="auto"/>
              <w:left w:val="single" w:sz="6" w:space="0" w:color="auto"/>
              <w:bottom w:val="single" w:sz="6" w:space="0" w:color="auto"/>
              <w:right w:val="single" w:sz="6" w:space="0" w:color="auto"/>
            </w:tcBorders>
            <w:vAlign w:val="center"/>
          </w:tcPr>
          <w:p w14:paraId="077C2CCE" w14:textId="77777777" w:rsidR="00CA2A9E" w:rsidRPr="00CA2A9E" w:rsidRDefault="00CA2A9E" w:rsidP="00CA2A9E">
            <w:pPr>
              <w:spacing w:line="240" w:lineRule="auto"/>
              <w:rPr>
                <w:snapToGrid w:val="0"/>
                <w:sz w:val="20"/>
                <w:szCs w:val="20"/>
                <w:lang w:eastAsia="de-DE"/>
              </w:rPr>
            </w:pPr>
            <w:r w:rsidRPr="00CA2A9E">
              <w:rPr>
                <w:snapToGrid w:val="0"/>
                <w:sz w:val="20"/>
                <w:szCs w:val="20"/>
                <w:lang w:eastAsia="de-DE"/>
              </w:rPr>
              <w:t>Sandsackfüllgerät mit Motorantrieb (Gelenkwelle)</w:t>
            </w:r>
          </w:p>
        </w:tc>
        <w:tc>
          <w:tcPr>
            <w:tcW w:w="993" w:type="dxa"/>
            <w:tcBorders>
              <w:top w:val="single" w:sz="6" w:space="0" w:color="auto"/>
              <w:left w:val="single" w:sz="6" w:space="0" w:color="auto"/>
              <w:bottom w:val="single" w:sz="6" w:space="0" w:color="auto"/>
              <w:right w:val="single" w:sz="6" w:space="0" w:color="auto"/>
            </w:tcBorders>
            <w:vAlign w:val="center"/>
          </w:tcPr>
          <w:p w14:paraId="41CF88EB"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37,80</w:t>
            </w:r>
          </w:p>
        </w:tc>
        <w:tc>
          <w:tcPr>
            <w:tcW w:w="1275" w:type="dxa"/>
            <w:tcBorders>
              <w:top w:val="single" w:sz="6" w:space="0" w:color="auto"/>
              <w:left w:val="single" w:sz="6" w:space="0" w:color="auto"/>
              <w:bottom w:val="single" w:sz="6" w:space="0" w:color="auto"/>
              <w:right w:val="single" w:sz="6" w:space="0" w:color="auto"/>
            </w:tcBorders>
            <w:vAlign w:val="center"/>
          </w:tcPr>
          <w:p w14:paraId="51C46E0C" w14:textId="77777777" w:rsidR="00CA2A9E" w:rsidRPr="00CA2A9E" w:rsidRDefault="00CA2A9E" w:rsidP="00CA2A9E">
            <w:pPr>
              <w:spacing w:line="240" w:lineRule="auto"/>
              <w:jc w:val="right"/>
              <w:rPr>
                <w:snapToGrid w:val="0"/>
                <w:sz w:val="20"/>
                <w:szCs w:val="20"/>
                <w:lang w:eastAsia="de-DE"/>
              </w:rPr>
            </w:pPr>
            <w:r w:rsidRPr="00CA2A9E">
              <w:rPr>
                <w:snapToGrid w:val="0"/>
                <w:sz w:val="20"/>
                <w:szCs w:val="20"/>
                <w:lang w:eastAsia="de-DE"/>
              </w:rPr>
              <w:t>189,00</w:t>
            </w:r>
          </w:p>
        </w:tc>
      </w:tr>
    </w:tbl>
    <w:p w14:paraId="1DD3D5F1" w14:textId="77777777" w:rsidR="00CA2A9E" w:rsidRPr="00CA2A9E" w:rsidRDefault="00CA2A9E" w:rsidP="00CA2A9E">
      <w:pPr>
        <w:spacing w:line="240" w:lineRule="auto"/>
        <w:jc w:val="left"/>
        <w:rPr>
          <w:rFonts w:cs="Arial"/>
          <w:sz w:val="20"/>
          <w:szCs w:val="20"/>
        </w:rPr>
      </w:pPr>
    </w:p>
    <w:p w14:paraId="2EE44A9F" w14:textId="77777777" w:rsidR="00CA2A9E" w:rsidRPr="00CA2A9E" w:rsidRDefault="00CA2A9E" w:rsidP="00CA2A9E">
      <w:pPr>
        <w:spacing w:line="240" w:lineRule="auto"/>
        <w:jc w:val="left"/>
        <w:rPr>
          <w:rFonts w:cs="Arial"/>
          <w:sz w:val="20"/>
          <w:szCs w:val="20"/>
        </w:rPr>
      </w:pPr>
    </w:p>
    <w:p w14:paraId="25EE5CFF" w14:textId="77777777" w:rsidR="00CA2A9E" w:rsidRDefault="00CA2A9E" w:rsidP="00CA2A9E">
      <w:pPr>
        <w:spacing w:line="240" w:lineRule="auto"/>
        <w:jc w:val="left"/>
        <w:rPr>
          <w:rFonts w:cs="Arial"/>
          <w:sz w:val="20"/>
          <w:szCs w:val="20"/>
        </w:rPr>
      </w:pPr>
    </w:p>
    <w:p w14:paraId="1EC3AFC8" w14:textId="77777777" w:rsidR="00CA2A9E" w:rsidRDefault="00CA2A9E" w:rsidP="00CA2A9E">
      <w:pPr>
        <w:spacing w:line="240" w:lineRule="auto"/>
        <w:jc w:val="left"/>
        <w:rPr>
          <w:rFonts w:cs="Arial"/>
          <w:sz w:val="20"/>
          <w:szCs w:val="20"/>
        </w:rPr>
      </w:pPr>
    </w:p>
    <w:p w14:paraId="16CB4BC6" w14:textId="77777777" w:rsidR="007E210D" w:rsidRPr="00CA2A9E" w:rsidRDefault="007E210D" w:rsidP="00CA2A9E">
      <w:pPr>
        <w:spacing w:line="240" w:lineRule="auto"/>
        <w:jc w:val="left"/>
        <w:rPr>
          <w:rFonts w:cs="Arial"/>
          <w:sz w:val="20"/>
          <w:szCs w:val="20"/>
        </w:rPr>
      </w:pPr>
    </w:p>
    <w:p w14:paraId="752FBC3C" w14:textId="77777777" w:rsidR="00CA2A9E" w:rsidRPr="00CA2A9E" w:rsidRDefault="00CA2A9E" w:rsidP="00CA2A9E">
      <w:pPr>
        <w:spacing w:line="240" w:lineRule="auto"/>
        <w:jc w:val="left"/>
        <w:rPr>
          <w:rFonts w:cs="Arial"/>
          <w:sz w:val="20"/>
          <w:szCs w:val="20"/>
        </w:rPr>
      </w:pPr>
    </w:p>
    <w:p w14:paraId="36F1172F" w14:textId="77777777" w:rsidR="00CA2A9E" w:rsidRPr="00CA2A9E" w:rsidRDefault="00CA2A9E" w:rsidP="00CA2A9E">
      <w:pPr>
        <w:spacing w:line="240" w:lineRule="auto"/>
        <w:jc w:val="left"/>
        <w:rPr>
          <w:rFonts w:cs="Arial"/>
          <w:sz w:val="20"/>
          <w:szCs w:val="20"/>
        </w:rPr>
      </w:pPr>
    </w:p>
    <w:tbl>
      <w:tblPr>
        <w:tblW w:w="9669" w:type="dxa"/>
        <w:tblLayout w:type="fixed"/>
        <w:tblCellMar>
          <w:left w:w="30" w:type="dxa"/>
          <w:right w:w="30" w:type="dxa"/>
        </w:tblCellMar>
        <w:tblLook w:val="0000" w:firstRow="0" w:lastRow="0" w:firstColumn="0" w:lastColumn="0" w:noHBand="0" w:noVBand="0"/>
      </w:tblPr>
      <w:tblGrid>
        <w:gridCol w:w="597"/>
        <w:gridCol w:w="6804"/>
        <w:gridCol w:w="993"/>
        <w:gridCol w:w="1275"/>
      </w:tblGrid>
      <w:tr w:rsidR="00CA2A9E" w:rsidRPr="00CA2A9E" w14:paraId="20C0D951" w14:textId="77777777" w:rsidTr="00713FEF">
        <w:trPr>
          <w:cantSplit/>
          <w:trHeight w:val="223"/>
        </w:trPr>
        <w:tc>
          <w:tcPr>
            <w:tcW w:w="597" w:type="dxa"/>
            <w:vAlign w:val="center"/>
          </w:tcPr>
          <w:p w14:paraId="3C5B7C5F" w14:textId="77777777" w:rsidR="00CA2A9E" w:rsidRPr="00CA2A9E" w:rsidRDefault="00CA2A9E" w:rsidP="00CA2A9E">
            <w:pPr>
              <w:spacing w:before="480" w:line="240" w:lineRule="auto"/>
              <w:jc w:val="center"/>
              <w:rPr>
                <w:rFonts w:cs="Arial"/>
                <w:b/>
                <w:snapToGrid w:val="0"/>
                <w:sz w:val="20"/>
                <w:szCs w:val="20"/>
                <w:lang w:eastAsia="de-DE"/>
              </w:rPr>
            </w:pPr>
            <w:r w:rsidRPr="00CA2A9E">
              <w:rPr>
                <w:rFonts w:cs="Arial"/>
                <w:b/>
                <w:snapToGrid w:val="0"/>
                <w:sz w:val="20"/>
                <w:szCs w:val="20"/>
                <w:lang w:eastAsia="de-DE"/>
              </w:rPr>
              <w:lastRenderedPageBreak/>
              <w:t>7</w:t>
            </w:r>
          </w:p>
        </w:tc>
        <w:tc>
          <w:tcPr>
            <w:tcW w:w="6804" w:type="dxa"/>
            <w:vAlign w:val="center"/>
          </w:tcPr>
          <w:p w14:paraId="1CBF18EA" w14:textId="77777777" w:rsidR="00CA2A9E" w:rsidRPr="00CA2A9E" w:rsidRDefault="00CA2A9E" w:rsidP="00CA2A9E">
            <w:pPr>
              <w:spacing w:before="480" w:line="240" w:lineRule="auto"/>
              <w:rPr>
                <w:rFonts w:cs="Arial"/>
                <w:b/>
                <w:snapToGrid w:val="0"/>
                <w:sz w:val="20"/>
                <w:szCs w:val="20"/>
                <w:lang w:eastAsia="de-DE"/>
              </w:rPr>
            </w:pPr>
            <w:r w:rsidRPr="00CA2A9E">
              <w:rPr>
                <w:rFonts w:cs="Arial"/>
                <w:b/>
                <w:snapToGrid w:val="0"/>
                <w:sz w:val="20"/>
                <w:szCs w:val="20"/>
                <w:lang w:eastAsia="de-DE"/>
              </w:rPr>
              <w:t>Persönliche Ausrüstung – Schutzbekleidung</w:t>
            </w:r>
          </w:p>
        </w:tc>
        <w:tc>
          <w:tcPr>
            <w:tcW w:w="2268" w:type="dxa"/>
            <w:gridSpan w:val="2"/>
            <w:vAlign w:val="center"/>
          </w:tcPr>
          <w:p w14:paraId="6A2B78A9" w14:textId="77777777" w:rsidR="00CA2A9E" w:rsidRPr="00CA2A9E" w:rsidRDefault="00CA2A9E" w:rsidP="00CA2A9E">
            <w:pPr>
              <w:spacing w:before="480" w:line="240" w:lineRule="auto"/>
              <w:jc w:val="center"/>
              <w:rPr>
                <w:rFonts w:cs="Arial"/>
                <w:b/>
                <w:snapToGrid w:val="0"/>
                <w:sz w:val="20"/>
                <w:szCs w:val="20"/>
                <w:lang w:eastAsia="de-DE"/>
              </w:rPr>
            </w:pPr>
          </w:p>
        </w:tc>
      </w:tr>
      <w:tr w:rsidR="00CA2A9E" w:rsidRPr="00CA2A9E" w14:paraId="42F1EF93" w14:textId="77777777" w:rsidTr="00713FEF">
        <w:trPr>
          <w:cantSplit/>
          <w:trHeight w:val="235"/>
        </w:trPr>
        <w:tc>
          <w:tcPr>
            <w:tcW w:w="597" w:type="dxa"/>
            <w:tcBorders>
              <w:bottom w:val="single" w:sz="6" w:space="0" w:color="auto"/>
            </w:tcBorders>
          </w:tcPr>
          <w:p w14:paraId="215DBDD0" w14:textId="77777777" w:rsidR="00CA2A9E" w:rsidRPr="00CA2A9E" w:rsidRDefault="00CA2A9E" w:rsidP="00CA2A9E">
            <w:pPr>
              <w:spacing w:line="240" w:lineRule="auto"/>
              <w:jc w:val="center"/>
              <w:rPr>
                <w:rFonts w:cs="Arial"/>
                <w:b/>
                <w:snapToGrid w:val="0"/>
                <w:sz w:val="20"/>
                <w:szCs w:val="20"/>
                <w:lang w:eastAsia="de-DE"/>
              </w:rPr>
            </w:pPr>
          </w:p>
        </w:tc>
        <w:tc>
          <w:tcPr>
            <w:tcW w:w="6804" w:type="dxa"/>
            <w:tcBorders>
              <w:bottom w:val="single" w:sz="6" w:space="0" w:color="auto"/>
            </w:tcBorders>
          </w:tcPr>
          <w:p w14:paraId="24478FAF" w14:textId="77777777" w:rsidR="00CA2A9E" w:rsidRPr="00CA2A9E" w:rsidRDefault="00CA2A9E" w:rsidP="00CA2A9E">
            <w:pPr>
              <w:spacing w:line="240" w:lineRule="auto"/>
              <w:jc w:val="center"/>
              <w:rPr>
                <w:rFonts w:cs="Arial"/>
                <w:b/>
                <w:snapToGrid w:val="0"/>
                <w:sz w:val="20"/>
                <w:szCs w:val="20"/>
                <w:lang w:eastAsia="de-DE"/>
              </w:rPr>
            </w:pPr>
          </w:p>
        </w:tc>
        <w:tc>
          <w:tcPr>
            <w:tcW w:w="2268" w:type="dxa"/>
            <w:gridSpan w:val="2"/>
            <w:tcBorders>
              <w:bottom w:val="single" w:sz="6" w:space="0" w:color="auto"/>
            </w:tcBorders>
          </w:tcPr>
          <w:p w14:paraId="685FEC1C" w14:textId="77777777" w:rsidR="00CA2A9E" w:rsidRPr="00CA2A9E" w:rsidRDefault="00CA2A9E" w:rsidP="00CA2A9E">
            <w:pPr>
              <w:spacing w:line="240" w:lineRule="auto"/>
              <w:jc w:val="center"/>
              <w:rPr>
                <w:rFonts w:cs="Arial"/>
                <w:snapToGrid w:val="0"/>
                <w:sz w:val="20"/>
                <w:szCs w:val="20"/>
                <w:lang w:eastAsia="de-DE"/>
              </w:rPr>
            </w:pPr>
          </w:p>
        </w:tc>
      </w:tr>
      <w:tr w:rsidR="00CA2A9E" w:rsidRPr="00CA2A9E" w14:paraId="04CE00FB" w14:textId="77777777" w:rsidTr="00713FEF">
        <w:trPr>
          <w:cantSplit/>
          <w:trHeight w:val="223"/>
        </w:trPr>
        <w:tc>
          <w:tcPr>
            <w:tcW w:w="597" w:type="dxa"/>
            <w:vMerge w:val="restart"/>
            <w:tcBorders>
              <w:top w:val="single" w:sz="6" w:space="0" w:color="auto"/>
              <w:left w:val="single" w:sz="6" w:space="0" w:color="auto"/>
              <w:bottom w:val="single" w:sz="6" w:space="0" w:color="auto"/>
              <w:right w:val="single" w:sz="6" w:space="0" w:color="auto"/>
            </w:tcBorders>
            <w:shd w:val="solid" w:color="C0C0C0" w:fill="auto"/>
          </w:tcPr>
          <w:p w14:paraId="5680A87A"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Pos.</w:t>
            </w:r>
          </w:p>
        </w:tc>
        <w:tc>
          <w:tcPr>
            <w:tcW w:w="6804" w:type="dxa"/>
            <w:vMerge w:val="restart"/>
            <w:tcBorders>
              <w:top w:val="single" w:sz="6" w:space="0" w:color="auto"/>
              <w:left w:val="single" w:sz="6" w:space="0" w:color="auto"/>
              <w:bottom w:val="single" w:sz="6" w:space="0" w:color="auto"/>
              <w:right w:val="single" w:sz="6" w:space="0" w:color="auto"/>
            </w:tcBorders>
            <w:shd w:val="solid" w:color="C0C0C0" w:fill="auto"/>
          </w:tcPr>
          <w:p w14:paraId="20CC3480"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Gegenstand</w:t>
            </w:r>
          </w:p>
        </w:tc>
        <w:tc>
          <w:tcPr>
            <w:tcW w:w="2268" w:type="dxa"/>
            <w:gridSpan w:val="2"/>
            <w:tcBorders>
              <w:top w:val="single" w:sz="6" w:space="0" w:color="auto"/>
              <w:left w:val="single" w:sz="6" w:space="0" w:color="auto"/>
              <w:bottom w:val="single" w:sz="6" w:space="0" w:color="auto"/>
              <w:right w:val="single" w:sz="6" w:space="0" w:color="auto"/>
            </w:tcBorders>
            <w:shd w:val="solid" w:color="C0C0C0" w:fill="auto"/>
          </w:tcPr>
          <w:p w14:paraId="5506E6B8"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EURO</w:t>
            </w:r>
          </w:p>
        </w:tc>
      </w:tr>
      <w:tr w:rsidR="00CA2A9E" w:rsidRPr="00CA2A9E" w14:paraId="16A51084" w14:textId="77777777" w:rsidTr="00713FEF">
        <w:trPr>
          <w:cantSplit/>
          <w:trHeight w:val="569"/>
        </w:trPr>
        <w:tc>
          <w:tcPr>
            <w:tcW w:w="597" w:type="dxa"/>
            <w:vMerge/>
            <w:tcBorders>
              <w:top w:val="single" w:sz="6" w:space="0" w:color="auto"/>
              <w:left w:val="single" w:sz="6" w:space="0" w:color="auto"/>
              <w:bottom w:val="single" w:sz="6" w:space="0" w:color="auto"/>
              <w:right w:val="single" w:sz="6" w:space="0" w:color="auto"/>
            </w:tcBorders>
            <w:shd w:val="solid" w:color="C0C0C0" w:fill="auto"/>
          </w:tcPr>
          <w:p w14:paraId="6E085261" w14:textId="77777777" w:rsidR="00CA2A9E" w:rsidRPr="00CA2A9E" w:rsidRDefault="00CA2A9E" w:rsidP="00CA2A9E">
            <w:pPr>
              <w:spacing w:line="240" w:lineRule="auto"/>
              <w:jc w:val="right"/>
              <w:rPr>
                <w:rFonts w:cs="Arial"/>
                <w:snapToGrid w:val="0"/>
                <w:sz w:val="20"/>
                <w:szCs w:val="20"/>
                <w:lang w:eastAsia="de-DE"/>
              </w:rPr>
            </w:pPr>
          </w:p>
        </w:tc>
        <w:tc>
          <w:tcPr>
            <w:tcW w:w="6804" w:type="dxa"/>
            <w:vMerge/>
            <w:tcBorders>
              <w:top w:val="single" w:sz="6" w:space="0" w:color="auto"/>
              <w:left w:val="single" w:sz="6" w:space="0" w:color="auto"/>
              <w:bottom w:val="single" w:sz="6" w:space="0" w:color="auto"/>
              <w:right w:val="single" w:sz="6" w:space="0" w:color="auto"/>
            </w:tcBorders>
            <w:shd w:val="solid" w:color="C0C0C0" w:fill="auto"/>
          </w:tcPr>
          <w:p w14:paraId="504D5217" w14:textId="77777777" w:rsidR="00CA2A9E" w:rsidRPr="00CA2A9E" w:rsidRDefault="00CA2A9E" w:rsidP="00CA2A9E">
            <w:pPr>
              <w:spacing w:line="240" w:lineRule="auto"/>
              <w:jc w:val="right"/>
              <w:rPr>
                <w:rFonts w:cs="Arial"/>
                <w:snapToGrid w:val="0"/>
                <w:sz w:val="20"/>
                <w:szCs w:val="20"/>
                <w:lang w:eastAsia="de-DE"/>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41532A20"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je Std.</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2E83EB70"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Tagessatz</w:t>
            </w:r>
          </w:p>
          <w:p w14:paraId="15EBEB0D"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(5-24 Std.)</w:t>
            </w:r>
          </w:p>
        </w:tc>
      </w:tr>
      <w:tr w:rsidR="00CA2A9E" w:rsidRPr="00CA2A9E" w14:paraId="33EEB018" w14:textId="77777777" w:rsidTr="00713FEF">
        <w:trPr>
          <w:trHeight w:val="170"/>
        </w:trPr>
        <w:tc>
          <w:tcPr>
            <w:tcW w:w="597" w:type="dxa"/>
            <w:tcBorders>
              <w:top w:val="single" w:sz="6" w:space="0" w:color="auto"/>
              <w:left w:val="single" w:sz="6" w:space="0" w:color="auto"/>
              <w:bottom w:val="single" w:sz="6" w:space="0" w:color="auto"/>
              <w:right w:val="single" w:sz="6" w:space="0" w:color="auto"/>
            </w:tcBorders>
          </w:tcPr>
          <w:p w14:paraId="557753A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7.01</w:t>
            </w:r>
          </w:p>
        </w:tc>
        <w:tc>
          <w:tcPr>
            <w:tcW w:w="6804" w:type="dxa"/>
            <w:tcBorders>
              <w:top w:val="single" w:sz="6" w:space="0" w:color="auto"/>
              <w:left w:val="single" w:sz="6" w:space="0" w:color="auto"/>
              <w:bottom w:val="single" w:sz="6" w:space="0" w:color="auto"/>
              <w:right w:val="single" w:sz="6" w:space="0" w:color="auto"/>
            </w:tcBorders>
            <w:vAlign w:val="center"/>
          </w:tcPr>
          <w:p w14:paraId="5DD1BE68"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Hitzeschutzanzug</w:t>
            </w:r>
          </w:p>
        </w:tc>
        <w:tc>
          <w:tcPr>
            <w:tcW w:w="993" w:type="dxa"/>
            <w:tcBorders>
              <w:top w:val="single" w:sz="6" w:space="0" w:color="auto"/>
              <w:left w:val="single" w:sz="6" w:space="0" w:color="auto"/>
              <w:bottom w:val="single" w:sz="6" w:space="0" w:color="auto"/>
              <w:right w:val="single" w:sz="6" w:space="0" w:color="auto"/>
            </w:tcBorders>
            <w:vAlign w:val="center"/>
          </w:tcPr>
          <w:p w14:paraId="52827C3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19,40</w:t>
            </w:r>
          </w:p>
        </w:tc>
        <w:tc>
          <w:tcPr>
            <w:tcW w:w="1275" w:type="dxa"/>
            <w:tcBorders>
              <w:top w:val="single" w:sz="6" w:space="0" w:color="auto"/>
              <w:left w:val="single" w:sz="6" w:space="0" w:color="auto"/>
              <w:bottom w:val="single" w:sz="6" w:space="0" w:color="auto"/>
              <w:right w:val="single" w:sz="6" w:space="0" w:color="auto"/>
            </w:tcBorders>
            <w:vAlign w:val="center"/>
          </w:tcPr>
          <w:p w14:paraId="72E41B0D"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97,00</w:t>
            </w:r>
          </w:p>
        </w:tc>
      </w:tr>
      <w:tr w:rsidR="00CA2A9E" w:rsidRPr="00CA2A9E" w14:paraId="7B742D0C" w14:textId="77777777" w:rsidTr="00713FEF">
        <w:trPr>
          <w:trHeight w:val="217"/>
        </w:trPr>
        <w:tc>
          <w:tcPr>
            <w:tcW w:w="597" w:type="dxa"/>
            <w:tcBorders>
              <w:top w:val="single" w:sz="6" w:space="0" w:color="auto"/>
              <w:left w:val="single" w:sz="6" w:space="0" w:color="auto"/>
              <w:bottom w:val="single" w:sz="6" w:space="0" w:color="auto"/>
              <w:right w:val="single" w:sz="6" w:space="0" w:color="auto"/>
            </w:tcBorders>
          </w:tcPr>
          <w:p w14:paraId="66E6519F"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7.02</w:t>
            </w:r>
          </w:p>
        </w:tc>
        <w:tc>
          <w:tcPr>
            <w:tcW w:w="6804" w:type="dxa"/>
            <w:tcBorders>
              <w:top w:val="single" w:sz="6" w:space="0" w:color="auto"/>
              <w:left w:val="single" w:sz="6" w:space="0" w:color="auto"/>
              <w:bottom w:val="single" w:sz="6" w:space="0" w:color="auto"/>
              <w:right w:val="single" w:sz="6" w:space="0" w:color="auto"/>
            </w:tcBorders>
            <w:vAlign w:val="center"/>
          </w:tcPr>
          <w:p w14:paraId="2CD636DA"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Hitzeschutzhandschuhe oder Hitzeschutzhaube</w:t>
            </w:r>
          </w:p>
        </w:tc>
        <w:tc>
          <w:tcPr>
            <w:tcW w:w="993" w:type="dxa"/>
            <w:tcBorders>
              <w:top w:val="single" w:sz="6" w:space="0" w:color="auto"/>
              <w:left w:val="single" w:sz="6" w:space="0" w:color="auto"/>
              <w:bottom w:val="single" w:sz="6" w:space="0" w:color="auto"/>
              <w:right w:val="single" w:sz="6" w:space="0" w:color="auto"/>
            </w:tcBorders>
            <w:vAlign w:val="center"/>
          </w:tcPr>
          <w:p w14:paraId="310306DD"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5C2B1291"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25,90</w:t>
            </w:r>
          </w:p>
        </w:tc>
      </w:tr>
      <w:tr w:rsidR="00CA2A9E" w:rsidRPr="00CA2A9E" w14:paraId="0D7BD910"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32F12689"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7.03</w:t>
            </w:r>
          </w:p>
        </w:tc>
        <w:tc>
          <w:tcPr>
            <w:tcW w:w="6804" w:type="dxa"/>
            <w:tcBorders>
              <w:top w:val="single" w:sz="6" w:space="0" w:color="auto"/>
              <w:left w:val="single" w:sz="6" w:space="0" w:color="auto"/>
              <w:bottom w:val="single" w:sz="6" w:space="0" w:color="auto"/>
              <w:right w:val="single" w:sz="6" w:space="0" w:color="auto"/>
            </w:tcBorders>
            <w:vAlign w:val="center"/>
          </w:tcPr>
          <w:p w14:paraId="6860354D"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 xml:space="preserve">Schutzbekleidung Schutzstufe 1: </w:t>
            </w:r>
          </w:p>
          <w:p w14:paraId="4DE9BB84"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Brandschutzbekleidung, Einsatzbekleidung</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1ACB8A0D"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Reinigung nach Vorgaben</w:t>
            </w:r>
          </w:p>
        </w:tc>
      </w:tr>
      <w:tr w:rsidR="00CA2A9E" w:rsidRPr="00CA2A9E" w14:paraId="2ADA0B23"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6342E119"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7.04</w:t>
            </w:r>
          </w:p>
        </w:tc>
        <w:tc>
          <w:tcPr>
            <w:tcW w:w="6804" w:type="dxa"/>
            <w:tcBorders>
              <w:top w:val="single" w:sz="6" w:space="0" w:color="auto"/>
              <w:left w:val="single" w:sz="6" w:space="0" w:color="auto"/>
              <w:bottom w:val="single" w:sz="6" w:space="0" w:color="auto"/>
              <w:right w:val="single" w:sz="6" w:space="0" w:color="auto"/>
            </w:tcBorders>
            <w:vAlign w:val="center"/>
          </w:tcPr>
          <w:p w14:paraId="17C27552"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 xml:space="preserve">Schutzbekleidung Schutzstufe 2: </w:t>
            </w:r>
          </w:p>
          <w:p w14:paraId="1A1B7A39"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 xml:space="preserve">Teilschutzbekleidung </w:t>
            </w:r>
          </w:p>
          <w:p w14:paraId="2B2C8F5C"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Leichter Kontaminationsschutz (nicht gasdicht)</w:t>
            </w:r>
          </w:p>
          <w:p w14:paraId="67848E2B"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leichter Hitzeschutz (thermische Strahlung)</w:t>
            </w:r>
          </w:p>
        </w:tc>
        <w:tc>
          <w:tcPr>
            <w:tcW w:w="993" w:type="dxa"/>
            <w:tcBorders>
              <w:top w:val="single" w:sz="6" w:space="0" w:color="auto"/>
              <w:left w:val="single" w:sz="6" w:space="0" w:color="auto"/>
              <w:bottom w:val="single" w:sz="6" w:space="0" w:color="auto"/>
              <w:right w:val="single" w:sz="6" w:space="0" w:color="auto"/>
            </w:tcBorders>
            <w:vAlign w:val="center"/>
          </w:tcPr>
          <w:p w14:paraId="634EE7FA"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38,80</w:t>
            </w:r>
          </w:p>
          <w:p w14:paraId="65265249"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bzw. nach Aufwand</w:t>
            </w:r>
          </w:p>
        </w:tc>
        <w:tc>
          <w:tcPr>
            <w:tcW w:w="1275" w:type="dxa"/>
            <w:tcBorders>
              <w:top w:val="single" w:sz="6" w:space="0" w:color="auto"/>
              <w:left w:val="single" w:sz="6" w:space="0" w:color="auto"/>
              <w:bottom w:val="single" w:sz="6" w:space="0" w:color="auto"/>
              <w:right w:val="single" w:sz="6" w:space="0" w:color="auto"/>
            </w:tcBorders>
            <w:vAlign w:val="center"/>
          </w:tcPr>
          <w:p w14:paraId="0A2FAD03"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194,00</w:t>
            </w:r>
          </w:p>
          <w:p w14:paraId="620D148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bzw. nach Aufwand</w:t>
            </w:r>
          </w:p>
        </w:tc>
      </w:tr>
      <w:tr w:rsidR="00CA2A9E" w:rsidRPr="00CA2A9E" w14:paraId="0F44D419"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09EA141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7.05</w:t>
            </w:r>
          </w:p>
        </w:tc>
        <w:tc>
          <w:tcPr>
            <w:tcW w:w="6804" w:type="dxa"/>
            <w:tcBorders>
              <w:top w:val="single" w:sz="6" w:space="0" w:color="auto"/>
              <w:left w:val="single" w:sz="6" w:space="0" w:color="auto"/>
              <w:bottom w:val="single" w:sz="6" w:space="0" w:color="auto"/>
              <w:right w:val="single" w:sz="6" w:space="0" w:color="auto"/>
            </w:tcBorders>
            <w:vAlign w:val="center"/>
          </w:tcPr>
          <w:p w14:paraId="74123A34"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Schutzbekleidung Schutzstufe 3:</w:t>
            </w:r>
          </w:p>
          <w:p w14:paraId="7A4FDA64"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Vollschutzbekleidung</w:t>
            </w:r>
          </w:p>
          <w:p w14:paraId="647A381F"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Schwerer Kontaminationsschutz (gasdicht)</w:t>
            </w:r>
          </w:p>
          <w:p w14:paraId="3FC7D89A"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Schwerer Hitzeschutz (Flammen)</w:t>
            </w:r>
          </w:p>
        </w:tc>
        <w:tc>
          <w:tcPr>
            <w:tcW w:w="993" w:type="dxa"/>
            <w:tcBorders>
              <w:top w:val="single" w:sz="6" w:space="0" w:color="auto"/>
              <w:left w:val="single" w:sz="6" w:space="0" w:color="auto"/>
              <w:bottom w:val="single" w:sz="6" w:space="0" w:color="auto"/>
              <w:right w:val="single" w:sz="6" w:space="0" w:color="auto"/>
            </w:tcBorders>
            <w:vAlign w:val="center"/>
          </w:tcPr>
          <w:p w14:paraId="70CD4F8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100,40</w:t>
            </w:r>
          </w:p>
          <w:p w14:paraId="0F70E81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bzw. nach Aufwand</w:t>
            </w:r>
          </w:p>
        </w:tc>
        <w:tc>
          <w:tcPr>
            <w:tcW w:w="1275" w:type="dxa"/>
            <w:tcBorders>
              <w:top w:val="single" w:sz="6" w:space="0" w:color="auto"/>
              <w:left w:val="single" w:sz="6" w:space="0" w:color="auto"/>
              <w:bottom w:val="single" w:sz="6" w:space="0" w:color="auto"/>
              <w:right w:val="single" w:sz="6" w:space="0" w:color="auto"/>
            </w:tcBorders>
            <w:vAlign w:val="center"/>
          </w:tcPr>
          <w:p w14:paraId="7985033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502,00</w:t>
            </w:r>
          </w:p>
          <w:p w14:paraId="7EDA142C"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bzw. nach Aufwand</w:t>
            </w:r>
          </w:p>
        </w:tc>
      </w:tr>
      <w:tr w:rsidR="00CA2A9E" w:rsidRPr="00CA2A9E" w14:paraId="65EBAAEA"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5E897D26"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7.06</w:t>
            </w:r>
          </w:p>
        </w:tc>
        <w:tc>
          <w:tcPr>
            <w:tcW w:w="6804" w:type="dxa"/>
            <w:tcBorders>
              <w:top w:val="single" w:sz="6" w:space="0" w:color="auto"/>
              <w:left w:val="single" w:sz="6" w:space="0" w:color="auto"/>
              <w:bottom w:val="single" w:sz="6" w:space="0" w:color="auto"/>
              <w:right w:val="single" w:sz="6" w:space="0" w:color="auto"/>
            </w:tcBorders>
            <w:vAlign w:val="center"/>
          </w:tcPr>
          <w:p w14:paraId="5B93123D"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Schnittschutzhose, Wathose</w:t>
            </w:r>
          </w:p>
        </w:tc>
        <w:tc>
          <w:tcPr>
            <w:tcW w:w="993" w:type="dxa"/>
            <w:tcBorders>
              <w:top w:val="single" w:sz="6" w:space="0" w:color="auto"/>
              <w:left w:val="single" w:sz="6" w:space="0" w:color="auto"/>
              <w:bottom w:val="single" w:sz="6" w:space="0" w:color="auto"/>
              <w:right w:val="single" w:sz="6" w:space="0" w:color="auto"/>
            </w:tcBorders>
            <w:vAlign w:val="center"/>
          </w:tcPr>
          <w:p w14:paraId="342F9C88"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2194D63D"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27,00</w:t>
            </w:r>
          </w:p>
        </w:tc>
      </w:tr>
    </w:tbl>
    <w:p w14:paraId="7300D9CD" w14:textId="77777777" w:rsidR="00CA2A9E" w:rsidRPr="00CA2A9E" w:rsidRDefault="00CA2A9E" w:rsidP="00CA2A9E">
      <w:pPr>
        <w:spacing w:line="240" w:lineRule="auto"/>
        <w:rPr>
          <w:rFonts w:cs="Arial"/>
          <w:sz w:val="20"/>
          <w:szCs w:val="20"/>
        </w:rPr>
      </w:pPr>
    </w:p>
    <w:tbl>
      <w:tblPr>
        <w:tblW w:w="9669" w:type="dxa"/>
        <w:tblLayout w:type="fixed"/>
        <w:tblCellMar>
          <w:left w:w="30" w:type="dxa"/>
          <w:right w:w="30" w:type="dxa"/>
        </w:tblCellMar>
        <w:tblLook w:val="0000" w:firstRow="0" w:lastRow="0" w:firstColumn="0" w:lastColumn="0" w:noHBand="0" w:noVBand="0"/>
      </w:tblPr>
      <w:tblGrid>
        <w:gridCol w:w="597"/>
        <w:gridCol w:w="6804"/>
        <w:gridCol w:w="993"/>
        <w:gridCol w:w="1275"/>
      </w:tblGrid>
      <w:tr w:rsidR="00CA2A9E" w:rsidRPr="00CA2A9E" w14:paraId="1EC70F3D" w14:textId="77777777" w:rsidTr="00713FEF">
        <w:trPr>
          <w:trHeight w:val="223"/>
        </w:trPr>
        <w:tc>
          <w:tcPr>
            <w:tcW w:w="597" w:type="dxa"/>
          </w:tcPr>
          <w:p w14:paraId="02B07960" w14:textId="77777777" w:rsidR="00CA2A9E" w:rsidRPr="00CA2A9E" w:rsidRDefault="00CA2A9E" w:rsidP="00CA2A9E">
            <w:pPr>
              <w:spacing w:before="480" w:line="240" w:lineRule="auto"/>
              <w:jc w:val="center"/>
              <w:rPr>
                <w:rFonts w:cs="Arial"/>
                <w:b/>
                <w:snapToGrid w:val="0"/>
                <w:sz w:val="20"/>
                <w:szCs w:val="20"/>
                <w:lang w:eastAsia="de-DE"/>
              </w:rPr>
            </w:pPr>
            <w:r w:rsidRPr="00CA2A9E">
              <w:rPr>
                <w:rFonts w:cs="Arial"/>
                <w:b/>
                <w:snapToGrid w:val="0"/>
                <w:sz w:val="20"/>
                <w:szCs w:val="20"/>
                <w:lang w:eastAsia="de-DE"/>
              </w:rPr>
              <w:t>8</w:t>
            </w:r>
          </w:p>
        </w:tc>
        <w:tc>
          <w:tcPr>
            <w:tcW w:w="6804" w:type="dxa"/>
          </w:tcPr>
          <w:p w14:paraId="472CFA91" w14:textId="77777777" w:rsidR="00CA2A9E" w:rsidRPr="00CA2A9E" w:rsidRDefault="00CA2A9E" w:rsidP="00CA2A9E">
            <w:pPr>
              <w:spacing w:before="480" w:line="240" w:lineRule="auto"/>
              <w:rPr>
                <w:rFonts w:cs="Arial"/>
                <w:b/>
                <w:snapToGrid w:val="0"/>
                <w:sz w:val="20"/>
                <w:szCs w:val="20"/>
                <w:lang w:eastAsia="de-DE"/>
              </w:rPr>
            </w:pPr>
            <w:proofErr w:type="spellStart"/>
            <w:r w:rsidRPr="00CA2A9E">
              <w:rPr>
                <w:rFonts w:cs="Arial"/>
                <w:b/>
                <w:snapToGrid w:val="0"/>
                <w:sz w:val="20"/>
                <w:szCs w:val="20"/>
                <w:lang w:eastAsia="de-DE"/>
              </w:rPr>
              <w:t>Wasserdienst</w:t>
            </w:r>
            <w:proofErr w:type="spellEnd"/>
          </w:p>
        </w:tc>
        <w:tc>
          <w:tcPr>
            <w:tcW w:w="993" w:type="dxa"/>
          </w:tcPr>
          <w:p w14:paraId="23956A57" w14:textId="77777777" w:rsidR="00CA2A9E" w:rsidRPr="00CA2A9E" w:rsidRDefault="00CA2A9E" w:rsidP="00CA2A9E">
            <w:pPr>
              <w:spacing w:before="480" w:line="240" w:lineRule="auto"/>
              <w:jc w:val="center"/>
              <w:rPr>
                <w:rFonts w:cs="Arial"/>
                <w:b/>
                <w:snapToGrid w:val="0"/>
                <w:sz w:val="20"/>
                <w:szCs w:val="20"/>
                <w:lang w:eastAsia="de-DE"/>
              </w:rPr>
            </w:pPr>
          </w:p>
        </w:tc>
        <w:tc>
          <w:tcPr>
            <w:tcW w:w="1275" w:type="dxa"/>
          </w:tcPr>
          <w:p w14:paraId="361D5809" w14:textId="77777777" w:rsidR="00CA2A9E" w:rsidRPr="00CA2A9E" w:rsidRDefault="00CA2A9E" w:rsidP="00CA2A9E">
            <w:pPr>
              <w:spacing w:before="480" w:line="240" w:lineRule="auto"/>
              <w:jc w:val="center"/>
              <w:rPr>
                <w:rFonts w:cs="Arial"/>
                <w:b/>
                <w:snapToGrid w:val="0"/>
                <w:sz w:val="20"/>
                <w:szCs w:val="20"/>
                <w:lang w:eastAsia="de-DE"/>
              </w:rPr>
            </w:pPr>
          </w:p>
        </w:tc>
      </w:tr>
      <w:tr w:rsidR="00CA2A9E" w:rsidRPr="00CA2A9E" w14:paraId="53D64BBC" w14:textId="77777777" w:rsidTr="00713FEF">
        <w:trPr>
          <w:trHeight w:val="235"/>
        </w:trPr>
        <w:tc>
          <w:tcPr>
            <w:tcW w:w="597" w:type="dxa"/>
            <w:tcBorders>
              <w:bottom w:val="single" w:sz="6" w:space="0" w:color="auto"/>
            </w:tcBorders>
          </w:tcPr>
          <w:p w14:paraId="55A052F4" w14:textId="77777777" w:rsidR="00CA2A9E" w:rsidRPr="00CA2A9E" w:rsidRDefault="00CA2A9E" w:rsidP="00CA2A9E">
            <w:pPr>
              <w:spacing w:line="240" w:lineRule="auto"/>
              <w:jc w:val="right"/>
              <w:rPr>
                <w:rFonts w:cs="Arial"/>
                <w:snapToGrid w:val="0"/>
                <w:sz w:val="20"/>
                <w:szCs w:val="20"/>
                <w:lang w:eastAsia="de-DE"/>
              </w:rPr>
            </w:pPr>
          </w:p>
        </w:tc>
        <w:tc>
          <w:tcPr>
            <w:tcW w:w="6804" w:type="dxa"/>
            <w:tcBorders>
              <w:bottom w:val="single" w:sz="6" w:space="0" w:color="auto"/>
            </w:tcBorders>
          </w:tcPr>
          <w:p w14:paraId="029B3289" w14:textId="77777777" w:rsidR="00CA2A9E" w:rsidRPr="00CA2A9E" w:rsidRDefault="00CA2A9E" w:rsidP="00CA2A9E">
            <w:pPr>
              <w:spacing w:line="240" w:lineRule="auto"/>
              <w:jc w:val="right"/>
              <w:rPr>
                <w:rFonts w:cs="Arial"/>
                <w:snapToGrid w:val="0"/>
                <w:sz w:val="20"/>
                <w:szCs w:val="20"/>
                <w:lang w:eastAsia="de-DE"/>
              </w:rPr>
            </w:pPr>
          </w:p>
        </w:tc>
        <w:tc>
          <w:tcPr>
            <w:tcW w:w="993" w:type="dxa"/>
            <w:tcBorders>
              <w:bottom w:val="single" w:sz="6" w:space="0" w:color="auto"/>
            </w:tcBorders>
          </w:tcPr>
          <w:p w14:paraId="16EE67B9"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bottom w:val="single" w:sz="6" w:space="0" w:color="auto"/>
            </w:tcBorders>
          </w:tcPr>
          <w:p w14:paraId="530DCF4B"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39A826C7"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5F243CD1"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Pos.</w:t>
            </w: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0C3E0FBF"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Gegenstand</w:t>
            </w:r>
          </w:p>
        </w:tc>
        <w:tc>
          <w:tcPr>
            <w:tcW w:w="2268"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43EEC27E"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EURO</w:t>
            </w:r>
          </w:p>
        </w:tc>
      </w:tr>
      <w:tr w:rsidR="00CA2A9E" w:rsidRPr="00CA2A9E" w14:paraId="7BC53280" w14:textId="77777777" w:rsidTr="00713FEF">
        <w:trPr>
          <w:trHeight w:val="604"/>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02E47351" w14:textId="77777777" w:rsidR="00CA2A9E" w:rsidRPr="00CA2A9E" w:rsidRDefault="00CA2A9E" w:rsidP="00CA2A9E">
            <w:pPr>
              <w:spacing w:line="240" w:lineRule="auto"/>
              <w:jc w:val="right"/>
              <w:rPr>
                <w:rFonts w:cs="Arial"/>
                <w:snapToGrid w:val="0"/>
                <w:sz w:val="20"/>
                <w:szCs w:val="20"/>
                <w:lang w:eastAsia="de-DE"/>
              </w:rPr>
            </w:pP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1128A7CC" w14:textId="77777777" w:rsidR="00CA2A9E" w:rsidRPr="00CA2A9E" w:rsidRDefault="00CA2A9E" w:rsidP="00CA2A9E">
            <w:pPr>
              <w:spacing w:line="240" w:lineRule="auto"/>
              <w:jc w:val="right"/>
              <w:rPr>
                <w:rFonts w:cs="Arial"/>
                <w:snapToGrid w:val="0"/>
                <w:sz w:val="20"/>
                <w:szCs w:val="20"/>
                <w:lang w:eastAsia="de-DE"/>
              </w:rPr>
            </w:pPr>
          </w:p>
        </w:tc>
        <w:tc>
          <w:tcPr>
            <w:tcW w:w="993" w:type="dxa"/>
            <w:tcBorders>
              <w:top w:val="single" w:sz="6" w:space="0" w:color="auto"/>
              <w:left w:val="single" w:sz="6" w:space="0" w:color="auto"/>
              <w:bottom w:val="single" w:sz="6" w:space="0" w:color="auto"/>
              <w:right w:val="single" w:sz="6" w:space="0" w:color="auto"/>
            </w:tcBorders>
            <w:shd w:val="solid" w:color="C0C0C0" w:fill="auto"/>
            <w:vAlign w:val="center"/>
          </w:tcPr>
          <w:p w14:paraId="5FB9E78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je Std.</w:t>
            </w:r>
          </w:p>
        </w:tc>
        <w:tc>
          <w:tcPr>
            <w:tcW w:w="1275" w:type="dxa"/>
            <w:tcBorders>
              <w:top w:val="single" w:sz="6" w:space="0" w:color="auto"/>
              <w:left w:val="single" w:sz="6" w:space="0" w:color="auto"/>
              <w:bottom w:val="single" w:sz="6" w:space="0" w:color="auto"/>
              <w:right w:val="single" w:sz="6" w:space="0" w:color="auto"/>
            </w:tcBorders>
            <w:shd w:val="solid" w:color="C0C0C0" w:fill="auto"/>
            <w:vAlign w:val="center"/>
          </w:tcPr>
          <w:p w14:paraId="79F3C2D0"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Tagessatz</w:t>
            </w:r>
          </w:p>
          <w:p w14:paraId="17859C2D"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(5-24 Std.)</w:t>
            </w:r>
          </w:p>
        </w:tc>
      </w:tr>
      <w:tr w:rsidR="00CA2A9E" w:rsidRPr="00CA2A9E" w14:paraId="220247EE"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572F55A1"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8.01</w:t>
            </w:r>
          </w:p>
        </w:tc>
        <w:tc>
          <w:tcPr>
            <w:tcW w:w="6804" w:type="dxa"/>
            <w:tcBorders>
              <w:top w:val="single" w:sz="6" w:space="0" w:color="auto"/>
              <w:left w:val="single" w:sz="6" w:space="0" w:color="auto"/>
              <w:bottom w:val="single" w:sz="6" w:space="0" w:color="auto"/>
              <w:right w:val="single" w:sz="6" w:space="0" w:color="auto"/>
            </w:tcBorders>
            <w:vAlign w:val="center"/>
          </w:tcPr>
          <w:p w14:paraId="4DF4E884"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Anker, Ankerseil, Arbeitsleine</w:t>
            </w:r>
          </w:p>
        </w:tc>
        <w:tc>
          <w:tcPr>
            <w:tcW w:w="993" w:type="dxa"/>
            <w:tcBorders>
              <w:top w:val="single" w:sz="6" w:space="0" w:color="auto"/>
              <w:left w:val="single" w:sz="6" w:space="0" w:color="auto"/>
              <w:bottom w:val="single" w:sz="6" w:space="0" w:color="auto"/>
              <w:right w:val="single" w:sz="6" w:space="0" w:color="auto"/>
            </w:tcBorders>
            <w:vAlign w:val="center"/>
          </w:tcPr>
          <w:p w14:paraId="4788E06D"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69169295"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7,60</w:t>
            </w:r>
          </w:p>
        </w:tc>
      </w:tr>
      <w:tr w:rsidR="00CA2A9E" w:rsidRPr="00CA2A9E" w14:paraId="3A2990AC"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4C8E3B38"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8.02</w:t>
            </w:r>
          </w:p>
        </w:tc>
        <w:tc>
          <w:tcPr>
            <w:tcW w:w="6804" w:type="dxa"/>
            <w:tcBorders>
              <w:top w:val="single" w:sz="6" w:space="0" w:color="auto"/>
              <w:left w:val="single" w:sz="6" w:space="0" w:color="auto"/>
              <w:bottom w:val="single" w:sz="6" w:space="0" w:color="auto"/>
              <w:right w:val="single" w:sz="6" w:space="0" w:color="auto"/>
            </w:tcBorders>
            <w:vAlign w:val="center"/>
          </w:tcPr>
          <w:p w14:paraId="0782B14F"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Arbeitsboot</w:t>
            </w:r>
          </w:p>
        </w:tc>
        <w:tc>
          <w:tcPr>
            <w:tcW w:w="993" w:type="dxa"/>
            <w:tcBorders>
              <w:top w:val="single" w:sz="6" w:space="0" w:color="auto"/>
              <w:left w:val="single" w:sz="6" w:space="0" w:color="auto"/>
              <w:bottom w:val="single" w:sz="6" w:space="0" w:color="auto"/>
              <w:right w:val="single" w:sz="6" w:space="0" w:color="auto"/>
            </w:tcBorders>
            <w:vAlign w:val="center"/>
          </w:tcPr>
          <w:p w14:paraId="3BD8CEA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63,70</w:t>
            </w:r>
          </w:p>
        </w:tc>
        <w:tc>
          <w:tcPr>
            <w:tcW w:w="1275" w:type="dxa"/>
            <w:tcBorders>
              <w:top w:val="single" w:sz="6" w:space="0" w:color="auto"/>
              <w:left w:val="single" w:sz="6" w:space="0" w:color="auto"/>
              <w:bottom w:val="single" w:sz="6" w:space="0" w:color="auto"/>
              <w:right w:val="single" w:sz="6" w:space="0" w:color="auto"/>
            </w:tcBorders>
            <w:vAlign w:val="center"/>
          </w:tcPr>
          <w:p w14:paraId="077BF9C4"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318,50</w:t>
            </w:r>
          </w:p>
        </w:tc>
      </w:tr>
      <w:tr w:rsidR="00CA2A9E" w:rsidRPr="00CA2A9E" w14:paraId="0BA5B5F1"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679FE05D"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8.03</w:t>
            </w:r>
          </w:p>
        </w:tc>
        <w:tc>
          <w:tcPr>
            <w:tcW w:w="6804" w:type="dxa"/>
            <w:tcBorders>
              <w:top w:val="single" w:sz="6" w:space="0" w:color="auto"/>
              <w:left w:val="single" w:sz="6" w:space="0" w:color="auto"/>
              <w:bottom w:val="single" w:sz="6" w:space="0" w:color="auto"/>
              <w:right w:val="single" w:sz="6" w:space="0" w:color="auto"/>
            </w:tcBorders>
            <w:vAlign w:val="center"/>
          </w:tcPr>
          <w:p w14:paraId="7B6F2D5E"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Motorzille, Schlauchboot oder Kunststoffboot, jeweils mit Motor</w:t>
            </w:r>
          </w:p>
        </w:tc>
        <w:tc>
          <w:tcPr>
            <w:tcW w:w="993" w:type="dxa"/>
            <w:tcBorders>
              <w:top w:val="single" w:sz="6" w:space="0" w:color="auto"/>
              <w:left w:val="single" w:sz="6" w:space="0" w:color="auto"/>
              <w:bottom w:val="single" w:sz="6" w:space="0" w:color="auto"/>
              <w:right w:val="single" w:sz="6" w:space="0" w:color="auto"/>
            </w:tcBorders>
            <w:vAlign w:val="center"/>
          </w:tcPr>
          <w:p w14:paraId="732C6A54"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38,80</w:t>
            </w:r>
          </w:p>
        </w:tc>
        <w:tc>
          <w:tcPr>
            <w:tcW w:w="1275" w:type="dxa"/>
            <w:tcBorders>
              <w:top w:val="single" w:sz="6" w:space="0" w:color="auto"/>
              <w:left w:val="single" w:sz="6" w:space="0" w:color="auto"/>
              <w:bottom w:val="single" w:sz="6" w:space="0" w:color="auto"/>
              <w:right w:val="single" w:sz="6" w:space="0" w:color="auto"/>
            </w:tcBorders>
            <w:vAlign w:val="center"/>
          </w:tcPr>
          <w:p w14:paraId="09F80A09"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194,00</w:t>
            </w:r>
          </w:p>
        </w:tc>
      </w:tr>
      <w:tr w:rsidR="00CA2A9E" w:rsidRPr="00CA2A9E" w14:paraId="2B8480BD"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6F419AA4"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8.04</w:t>
            </w:r>
          </w:p>
        </w:tc>
        <w:tc>
          <w:tcPr>
            <w:tcW w:w="6804" w:type="dxa"/>
            <w:tcBorders>
              <w:top w:val="single" w:sz="6" w:space="0" w:color="auto"/>
              <w:left w:val="single" w:sz="6" w:space="0" w:color="auto"/>
              <w:bottom w:val="single" w:sz="6" w:space="0" w:color="auto"/>
              <w:right w:val="single" w:sz="6" w:space="0" w:color="auto"/>
            </w:tcBorders>
            <w:vAlign w:val="center"/>
          </w:tcPr>
          <w:p w14:paraId="42D67958"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Feuerwehrrettungsboot</w:t>
            </w:r>
          </w:p>
        </w:tc>
        <w:tc>
          <w:tcPr>
            <w:tcW w:w="993" w:type="dxa"/>
            <w:tcBorders>
              <w:top w:val="single" w:sz="6" w:space="0" w:color="auto"/>
              <w:left w:val="single" w:sz="6" w:space="0" w:color="auto"/>
              <w:bottom w:val="single" w:sz="6" w:space="0" w:color="auto"/>
              <w:right w:val="single" w:sz="6" w:space="0" w:color="auto"/>
            </w:tcBorders>
            <w:vAlign w:val="center"/>
          </w:tcPr>
          <w:p w14:paraId="38F9F0DF"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60,40</w:t>
            </w:r>
          </w:p>
        </w:tc>
        <w:tc>
          <w:tcPr>
            <w:tcW w:w="1275" w:type="dxa"/>
            <w:tcBorders>
              <w:top w:val="single" w:sz="6" w:space="0" w:color="auto"/>
              <w:left w:val="single" w:sz="6" w:space="0" w:color="auto"/>
              <w:bottom w:val="single" w:sz="6" w:space="0" w:color="auto"/>
              <w:right w:val="single" w:sz="6" w:space="0" w:color="auto"/>
            </w:tcBorders>
            <w:vAlign w:val="center"/>
          </w:tcPr>
          <w:p w14:paraId="679A74EC"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302,00</w:t>
            </w:r>
          </w:p>
        </w:tc>
      </w:tr>
      <w:tr w:rsidR="00CA2A9E" w:rsidRPr="00CA2A9E" w14:paraId="313051B1"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154BA7EE"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8.05</w:t>
            </w:r>
          </w:p>
        </w:tc>
        <w:tc>
          <w:tcPr>
            <w:tcW w:w="6804" w:type="dxa"/>
            <w:tcBorders>
              <w:top w:val="single" w:sz="6" w:space="0" w:color="auto"/>
              <w:left w:val="single" w:sz="6" w:space="0" w:color="auto"/>
              <w:bottom w:val="single" w:sz="6" w:space="0" w:color="auto"/>
              <w:right w:val="single" w:sz="6" w:space="0" w:color="auto"/>
            </w:tcBorders>
            <w:vAlign w:val="center"/>
          </w:tcPr>
          <w:p w14:paraId="12762410"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Rettungsring, Ruder, Schubstange</w:t>
            </w:r>
          </w:p>
        </w:tc>
        <w:tc>
          <w:tcPr>
            <w:tcW w:w="993" w:type="dxa"/>
            <w:tcBorders>
              <w:top w:val="single" w:sz="6" w:space="0" w:color="auto"/>
              <w:left w:val="single" w:sz="6" w:space="0" w:color="auto"/>
              <w:bottom w:val="single" w:sz="6" w:space="0" w:color="auto"/>
              <w:right w:val="single" w:sz="6" w:space="0" w:color="auto"/>
            </w:tcBorders>
            <w:vAlign w:val="center"/>
          </w:tcPr>
          <w:p w14:paraId="5952420B"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43BC7DB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7,60</w:t>
            </w:r>
          </w:p>
        </w:tc>
      </w:tr>
      <w:tr w:rsidR="00CA2A9E" w:rsidRPr="00CA2A9E" w14:paraId="409DD62D"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25BAB637"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8.06</w:t>
            </w:r>
          </w:p>
        </w:tc>
        <w:tc>
          <w:tcPr>
            <w:tcW w:w="6804" w:type="dxa"/>
            <w:tcBorders>
              <w:top w:val="single" w:sz="6" w:space="0" w:color="auto"/>
              <w:left w:val="single" w:sz="6" w:space="0" w:color="auto"/>
              <w:bottom w:val="single" w:sz="6" w:space="0" w:color="auto"/>
              <w:right w:val="single" w:sz="6" w:space="0" w:color="auto"/>
            </w:tcBorders>
            <w:vAlign w:val="center"/>
          </w:tcPr>
          <w:p w14:paraId="06ED1754"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Schlauchboot oder Kunststoffboot, ohne Motor</w:t>
            </w:r>
          </w:p>
        </w:tc>
        <w:tc>
          <w:tcPr>
            <w:tcW w:w="993" w:type="dxa"/>
            <w:tcBorders>
              <w:top w:val="single" w:sz="6" w:space="0" w:color="auto"/>
              <w:left w:val="single" w:sz="6" w:space="0" w:color="auto"/>
              <w:bottom w:val="single" w:sz="6" w:space="0" w:color="auto"/>
              <w:right w:val="single" w:sz="6" w:space="0" w:color="auto"/>
            </w:tcBorders>
            <w:vAlign w:val="center"/>
          </w:tcPr>
          <w:p w14:paraId="50A49F99"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15,10</w:t>
            </w:r>
          </w:p>
        </w:tc>
        <w:tc>
          <w:tcPr>
            <w:tcW w:w="1275" w:type="dxa"/>
            <w:tcBorders>
              <w:top w:val="single" w:sz="6" w:space="0" w:color="auto"/>
              <w:left w:val="single" w:sz="6" w:space="0" w:color="auto"/>
              <w:bottom w:val="single" w:sz="6" w:space="0" w:color="auto"/>
              <w:right w:val="single" w:sz="6" w:space="0" w:color="auto"/>
            </w:tcBorders>
            <w:vAlign w:val="center"/>
          </w:tcPr>
          <w:p w14:paraId="568B7F41"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75,50</w:t>
            </w:r>
          </w:p>
        </w:tc>
      </w:tr>
      <w:tr w:rsidR="00CA2A9E" w:rsidRPr="00CA2A9E" w14:paraId="5A65EE13"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022E55F7"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8.07</w:t>
            </w:r>
          </w:p>
        </w:tc>
        <w:tc>
          <w:tcPr>
            <w:tcW w:w="6804" w:type="dxa"/>
            <w:tcBorders>
              <w:top w:val="single" w:sz="6" w:space="0" w:color="auto"/>
              <w:left w:val="single" w:sz="6" w:space="0" w:color="auto"/>
              <w:bottom w:val="single" w:sz="6" w:space="0" w:color="auto"/>
              <w:right w:val="single" w:sz="6" w:space="0" w:color="auto"/>
            </w:tcBorders>
            <w:vAlign w:val="center"/>
          </w:tcPr>
          <w:p w14:paraId="46A4A17F"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Rettungsweste</w:t>
            </w:r>
          </w:p>
        </w:tc>
        <w:tc>
          <w:tcPr>
            <w:tcW w:w="993" w:type="dxa"/>
            <w:tcBorders>
              <w:top w:val="single" w:sz="6" w:space="0" w:color="auto"/>
              <w:left w:val="single" w:sz="6" w:space="0" w:color="auto"/>
              <w:bottom w:val="single" w:sz="6" w:space="0" w:color="auto"/>
              <w:right w:val="single" w:sz="6" w:space="0" w:color="auto"/>
            </w:tcBorders>
            <w:vAlign w:val="center"/>
          </w:tcPr>
          <w:p w14:paraId="34D46AE5"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8,70</w:t>
            </w:r>
          </w:p>
        </w:tc>
        <w:tc>
          <w:tcPr>
            <w:tcW w:w="1275" w:type="dxa"/>
            <w:tcBorders>
              <w:top w:val="single" w:sz="6" w:space="0" w:color="auto"/>
              <w:left w:val="single" w:sz="6" w:space="0" w:color="auto"/>
              <w:bottom w:val="single" w:sz="6" w:space="0" w:color="auto"/>
              <w:right w:val="single" w:sz="6" w:space="0" w:color="auto"/>
            </w:tcBorders>
            <w:vAlign w:val="center"/>
          </w:tcPr>
          <w:p w14:paraId="541590EE"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43,50</w:t>
            </w:r>
          </w:p>
        </w:tc>
      </w:tr>
      <w:tr w:rsidR="00CA2A9E" w:rsidRPr="00CA2A9E" w14:paraId="7849F41A"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136B3329"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8.08</w:t>
            </w:r>
          </w:p>
        </w:tc>
        <w:tc>
          <w:tcPr>
            <w:tcW w:w="6804" w:type="dxa"/>
            <w:tcBorders>
              <w:top w:val="single" w:sz="6" w:space="0" w:color="auto"/>
              <w:left w:val="single" w:sz="6" w:space="0" w:color="auto"/>
              <w:bottom w:val="single" w:sz="6" w:space="0" w:color="auto"/>
              <w:right w:val="single" w:sz="6" w:space="0" w:color="auto"/>
            </w:tcBorders>
            <w:vAlign w:val="center"/>
          </w:tcPr>
          <w:p w14:paraId="129660B9"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Taucherausrüstung „nass“ komplett (exkl. Tauchgerät)</w:t>
            </w:r>
          </w:p>
        </w:tc>
        <w:tc>
          <w:tcPr>
            <w:tcW w:w="993" w:type="dxa"/>
            <w:tcBorders>
              <w:top w:val="single" w:sz="6" w:space="0" w:color="auto"/>
              <w:left w:val="single" w:sz="6" w:space="0" w:color="auto"/>
              <w:bottom w:val="single" w:sz="6" w:space="0" w:color="auto"/>
              <w:right w:val="single" w:sz="6" w:space="0" w:color="auto"/>
            </w:tcBorders>
            <w:vAlign w:val="center"/>
          </w:tcPr>
          <w:p w14:paraId="2E094EDB"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3623037F"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68,00</w:t>
            </w:r>
          </w:p>
        </w:tc>
      </w:tr>
      <w:tr w:rsidR="00CA2A9E" w:rsidRPr="00CA2A9E" w14:paraId="61F05FBB"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482688E6"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8.09</w:t>
            </w:r>
          </w:p>
        </w:tc>
        <w:tc>
          <w:tcPr>
            <w:tcW w:w="6804" w:type="dxa"/>
            <w:tcBorders>
              <w:top w:val="single" w:sz="6" w:space="0" w:color="auto"/>
              <w:left w:val="single" w:sz="6" w:space="0" w:color="auto"/>
              <w:bottom w:val="single" w:sz="6" w:space="0" w:color="auto"/>
              <w:right w:val="single" w:sz="6" w:space="0" w:color="auto"/>
            </w:tcBorders>
            <w:vAlign w:val="center"/>
          </w:tcPr>
          <w:p w14:paraId="095EB859"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Taucherausrüstung „trocken“ komplett (exkl. Tauchgerät)</w:t>
            </w:r>
          </w:p>
        </w:tc>
        <w:tc>
          <w:tcPr>
            <w:tcW w:w="993" w:type="dxa"/>
            <w:tcBorders>
              <w:top w:val="single" w:sz="6" w:space="0" w:color="auto"/>
              <w:left w:val="single" w:sz="6" w:space="0" w:color="auto"/>
              <w:bottom w:val="single" w:sz="6" w:space="0" w:color="auto"/>
              <w:right w:val="single" w:sz="6" w:space="0" w:color="auto"/>
            </w:tcBorders>
            <w:vAlign w:val="center"/>
          </w:tcPr>
          <w:p w14:paraId="11D2EB2D"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6394E3B4"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112,30</w:t>
            </w:r>
          </w:p>
        </w:tc>
      </w:tr>
      <w:tr w:rsidR="00CA2A9E" w:rsidRPr="00CA2A9E" w14:paraId="191303C7"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5D9585FD"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8.10</w:t>
            </w:r>
          </w:p>
        </w:tc>
        <w:tc>
          <w:tcPr>
            <w:tcW w:w="6804" w:type="dxa"/>
            <w:tcBorders>
              <w:top w:val="single" w:sz="6" w:space="0" w:color="auto"/>
              <w:left w:val="single" w:sz="6" w:space="0" w:color="auto"/>
              <w:bottom w:val="single" w:sz="6" w:space="0" w:color="auto"/>
              <w:right w:val="single" w:sz="6" w:space="0" w:color="auto"/>
            </w:tcBorders>
            <w:vAlign w:val="center"/>
          </w:tcPr>
          <w:p w14:paraId="4C421AD1"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Feuerwehrzille (Holz, Kunststoff oder Alu) komplett</w:t>
            </w:r>
          </w:p>
        </w:tc>
        <w:tc>
          <w:tcPr>
            <w:tcW w:w="993" w:type="dxa"/>
            <w:tcBorders>
              <w:top w:val="single" w:sz="6" w:space="0" w:color="auto"/>
              <w:left w:val="single" w:sz="6" w:space="0" w:color="auto"/>
              <w:bottom w:val="single" w:sz="6" w:space="0" w:color="auto"/>
              <w:right w:val="single" w:sz="6" w:space="0" w:color="auto"/>
            </w:tcBorders>
            <w:vAlign w:val="center"/>
          </w:tcPr>
          <w:p w14:paraId="1F0BB0F3"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14,00</w:t>
            </w:r>
          </w:p>
        </w:tc>
        <w:tc>
          <w:tcPr>
            <w:tcW w:w="1275" w:type="dxa"/>
            <w:tcBorders>
              <w:top w:val="single" w:sz="6" w:space="0" w:color="auto"/>
              <w:left w:val="single" w:sz="6" w:space="0" w:color="auto"/>
              <w:bottom w:val="single" w:sz="6" w:space="0" w:color="auto"/>
              <w:right w:val="single" w:sz="6" w:space="0" w:color="auto"/>
            </w:tcBorders>
            <w:vAlign w:val="center"/>
          </w:tcPr>
          <w:p w14:paraId="1E9018C5"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70,00</w:t>
            </w:r>
          </w:p>
        </w:tc>
      </w:tr>
      <w:tr w:rsidR="00CA2A9E" w:rsidRPr="00CA2A9E" w14:paraId="514086CC"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0984A457"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8.11</w:t>
            </w:r>
          </w:p>
        </w:tc>
        <w:tc>
          <w:tcPr>
            <w:tcW w:w="6804" w:type="dxa"/>
            <w:tcBorders>
              <w:top w:val="single" w:sz="6" w:space="0" w:color="auto"/>
              <w:left w:val="single" w:sz="6" w:space="0" w:color="auto"/>
              <w:bottom w:val="single" w:sz="6" w:space="0" w:color="auto"/>
              <w:right w:val="single" w:sz="6" w:space="0" w:color="auto"/>
            </w:tcBorders>
            <w:vAlign w:val="center"/>
          </w:tcPr>
          <w:p w14:paraId="40A1562D"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Unterwasserkamera (ohne Boot)</w:t>
            </w:r>
          </w:p>
        </w:tc>
        <w:tc>
          <w:tcPr>
            <w:tcW w:w="993" w:type="dxa"/>
            <w:tcBorders>
              <w:top w:val="single" w:sz="6" w:space="0" w:color="auto"/>
              <w:left w:val="single" w:sz="6" w:space="0" w:color="auto"/>
              <w:bottom w:val="single" w:sz="6" w:space="0" w:color="auto"/>
              <w:right w:val="single" w:sz="6" w:space="0" w:color="auto"/>
            </w:tcBorders>
            <w:vAlign w:val="center"/>
          </w:tcPr>
          <w:p w14:paraId="0873DB83"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75,60</w:t>
            </w:r>
          </w:p>
        </w:tc>
        <w:tc>
          <w:tcPr>
            <w:tcW w:w="1275" w:type="dxa"/>
            <w:tcBorders>
              <w:top w:val="single" w:sz="6" w:space="0" w:color="auto"/>
              <w:left w:val="single" w:sz="6" w:space="0" w:color="auto"/>
              <w:bottom w:val="single" w:sz="6" w:space="0" w:color="auto"/>
              <w:right w:val="single" w:sz="6" w:space="0" w:color="auto"/>
            </w:tcBorders>
            <w:vAlign w:val="center"/>
          </w:tcPr>
          <w:p w14:paraId="5FB8D7ED"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378,00</w:t>
            </w:r>
          </w:p>
        </w:tc>
      </w:tr>
      <w:tr w:rsidR="00CA2A9E" w:rsidRPr="00CA2A9E" w14:paraId="63E284E2"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338028EF"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8.12</w:t>
            </w:r>
          </w:p>
        </w:tc>
        <w:tc>
          <w:tcPr>
            <w:tcW w:w="6804" w:type="dxa"/>
            <w:tcBorders>
              <w:top w:val="single" w:sz="6" w:space="0" w:color="auto"/>
              <w:left w:val="single" w:sz="6" w:space="0" w:color="auto"/>
              <w:bottom w:val="single" w:sz="6" w:space="0" w:color="auto"/>
              <w:right w:val="single" w:sz="6" w:space="0" w:color="auto"/>
            </w:tcBorders>
            <w:vAlign w:val="center"/>
          </w:tcPr>
          <w:p w14:paraId="56AF3715"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Unterwassersonar (ohne Boot)</w:t>
            </w:r>
          </w:p>
        </w:tc>
        <w:tc>
          <w:tcPr>
            <w:tcW w:w="993" w:type="dxa"/>
            <w:tcBorders>
              <w:top w:val="single" w:sz="6" w:space="0" w:color="auto"/>
              <w:left w:val="single" w:sz="6" w:space="0" w:color="auto"/>
              <w:bottom w:val="single" w:sz="6" w:space="0" w:color="auto"/>
              <w:right w:val="single" w:sz="6" w:space="0" w:color="auto"/>
            </w:tcBorders>
            <w:vAlign w:val="center"/>
          </w:tcPr>
          <w:p w14:paraId="1AE10DCD"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60,50</w:t>
            </w:r>
          </w:p>
        </w:tc>
        <w:tc>
          <w:tcPr>
            <w:tcW w:w="1275" w:type="dxa"/>
            <w:tcBorders>
              <w:top w:val="single" w:sz="6" w:space="0" w:color="auto"/>
              <w:left w:val="single" w:sz="6" w:space="0" w:color="auto"/>
              <w:bottom w:val="single" w:sz="6" w:space="0" w:color="auto"/>
              <w:right w:val="single" w:sz="6" w:space="0" w:color="auto"/>
            </w:tcBorders>
            <w:vAlign w:val="center"/>
          </w:tcPr>
          <w:p w14:paraId="46DB3DE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302,50</w:t>
            </w:r>
          </w:p>
        </w:tc>
      </w:tr>
      <w:tr w:rsidR="00CA2A9E" w:rsidRPr="00CA2A9E" w14:paraId="157C076A"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0410B44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8.13</w:t>
            </w:r>
          </w:p>
        </w:tc>
        <w:tc>
          <w:tcPr>
            <w:tcW w:w="6804" w:type="dxa"/>
            <w:tcBorders>
              <w:top w:val="single" w:sz="6" w:space="0" w:color="auto"/>
              <w:left w:val="single" w:sz="6" w:space="0" w:color="auto"/>
              <w:bottom w:val="single" w:sz="6" w:space="0" w:color="auto"/>
              <w:right w:val="single" w:sz="6" w:space="0" w:color="auto"/>
            </w:tcBorders>
            <w:vAlign w:val="center"/>
          </w:tcPr>
          <w:p w14:paraId="0FE01FDF"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Unterwasserschneidegerät</w:t>
            </w:r>
          </w:p>
        </w:tc>
        <w:tc>
          <w:tcPr>
            <w:tcW w:w="993" w:type="dxa"/>
            <w:tcBorders>
              <w:top w:val="single" w:sz="6" w:space="0" w:color="auto"/>
              <w:left w:val="single" w:sz="6" w:space="0" w:color="auto"/>
              <w:bottom w:val="single" w:sz="6" w:space="0" w:color="auto"/>
              <w:right w:val="single" w:sz="6" w:space="0" w:color="auto"/>
            </w:tcBorders>
            <w:vAlign w:val="center"/>
          </w:tcPr>
          <w:p w14:paraId="243363F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44,20</w:t>
            </w:r>
          </w:p>
        </w:tc>
        <w:tc>
          <w:tcPr>
            <w:tcW w:w="1275" w:type="dxa"/>
            <w:tcBorders>
              <w:top w:val="single" w:sz="6" w:space="0" w:color="auto"/>
              <w:left w:val="single" w:sz="6" w:space="0" w:color="auto"/>
              <w:bottom w:val="single" w:sz="6" w:space="0" w:color="auto"/>
              <w:right w:val="single" w:sz="6" w:space="0" w:color="auto"/>
            </w:tcBorders>
            <w:vAlign w:val="center"/>
          </w:tcPr>
          <w:p w14:paraId="628EA5D0"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221,00</w:t>
            </w:r>
          </w:p>
        </w:tc>
      </w:tr>
      <w:tr w:rsidR="00CA2A9E" w:rsidRPr="00CA2A9E" w14:paraId="1DC20A46"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523521BB"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8.14</w:t>
            </w:r>
          </w:p>
        </w:tc>
        <w:tc>
          <w:tcPr>
            <w:tcW w:w="6804" w:type="dxa"/>
            <w:tcBorders>
              <w:top w:val="single" w:sz="6" w:space="0" w:color="auto"/>
              <w:left w:val="single" w:sz="6" w:space="0" w:color="auto"/>
              <w:bottom w:val="single" w:sz="6" w:space="0" w:color="auto"/>
              <w:right w:val="single" w:sz="6" w:space="0" w:color="auto"/>
            </w:tcBorders>
            <w:vAlign w:val="center"/>
          </w:tcPr>
          <w:p w14:paraId="5B5BF3ED"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Eisretter</w:t>
            </w:r>
          </w:p>
        </w:tc>
        <w:tc>
          <w:tcPr>
            <w:tcW w:w="993" w:type="dxa"/>
            <w:tcBorders>
              <w:top w:val="single" w:sz="6" w:space="0" w:color="auto"/>
              <w:left w:val="single" w:sz="6" w:space="0" w:color="auto"/>
              <w:bottom w:val="single" w:sz="6" w:space="0" w:color="auto"/>
              <w:right w:val="single" w:sz="6" w:space="0" w:color="auto"/>
            </w:tcBorders>
            <w:vAlign w:val="center"/>
          </w:tcPr>
          <w:p w14:paraId="71A9A1A3"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15,10</w:t>
            </w:r>
          </w:p>
        </w:tc>
        <w:tc>
          <w:tcPr>
            <w:tcW w:w="1275" w:type="dxa"/>
            <w:tcBorders>
              <w:top w:val="single" w:sz="6" w:space="0" w:color="auto"/>
              <w:left w:val="single" w:sz="6" w:space="0" w:color="auto"/>
              <w:bottom w:val="single" w:sz="6" w:space="0" w:color="auto"/>
              <w:right w:val="single" w:sz="6" w:space="0" w:color="auto"/>
            </w:tcBorders>
            <w:vAlign w:val="center"/>
          </w:tcPr>
          <w:p w14:paraId="13AAE28D"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75,50</w:t>
            </w:r>
          </w:p>
        </w:tc>
      </w:tr>
      <w:tr w:rsidR="00CA2A9E" w:rsidRPr="00CA2A9E" w14:paraId="18DB924B"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3810EB1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8.15</w:t>
            </w:r>
          </w:p>
        </w:tc>
        <w:tc>
          <w:tcPr>
            <w:tcW w:w="6804" w:type="dxa"/>
            <w:tcBorders>
              <w:top w:val="single" w:sz="6" w:space="0" w:color="auto"/>
              <w:left w:val="single" w:sz="6" w:space="0" w:color="auto"/>
              <w:bottom w:val="single" w:sz="6" w:space="0" w:color="auto"/>
              <w:right w:val="single" w:sz="6" w:space="0" w:color="auto"/>
            </w:tcBorders>
            <w:vAlign w:val="center"/>
          </w:tcPr>
          <w:p w14:paraId="7C18562D" w14:textId="77777777" w:rsidR="00CA2A9E" w:rsidRPr="00CA2A9E" w:rsidRDefault="00CA2A9E" w:rsidP="00CA2A9E">
            <w:pPr>
              <w:spacing w:line="240" w:lineRule="auto"/>
              <w:rPr>
                <w:rFonts w:cs="Arial"/>
                <w:b/>
                <w:snapToGrid w:val="0"/>
                <w:sz w:val="20"/>
                <w:szCs w:val="20"/>
                <w:lang w:eastAsia="de-DE"/>
              </w:rPr>
            </w:pPr>
            <w:r w:rsidRPr="00CA2A9E">
              <w:rPr>
                <w:rFonts w:cs="Arial"/>
                <w:snapToGrid w:val="0"/>
                <w:sz w:val="20"/>
                <w:szCs w:val="20"/>
                <w:lang w:eastAsia="de-DE"/>
              </w:rPr>
              <w:t>Tauchgerät mit Rettungs- und Tarierweste</w:t>
            </w:r>
          </w:p>
        </w:tc>
        <w:tc>
          <w:tcPr>
            <w:tcW w:w="993" w:type="dxa"/>
            <w:tcBorders>
              <w:top w:val="single" w:sz="6" w:space="0" w:color="auto"/>
              <w:left w:val="single" w:sz="6" w:space="0" w:color="auto"/>
              <w:bottom w:val="single" w:sz="6" w:space="0" w:color="auto"/>
              <w:right w:val="single" w:sz="6" w:space="0" w:color="auto"/>
            </w:tcBorders>
            <w:vAlign w:val="center"/>
          </w:tcPr>
          <w:p w14:paraId="4CAF07B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36,70</w:t>
            </w:r>
          </w:p>
        </w:tc>
        <w:tc>
          <w:tcPr>
            <w:tcW w:w="1275" w:type="dxa"/>
            <w:tcBorders>
              <w:top w:val="single" w:sz="6" w:space="0" w:color="auto"/>
              <w:left w:val="single" w:sz="6" w:space="0" w:color="auto"/>
              <w:bottom w:val="single" w:sz="6" w:space="0" w:color="auto"/>
              <w:right w:val="single" w:sz="6" w:space="0" w:color="auto"/>
            </w:tcBorders>
            <w:vAlign w:val="center"/>
          </w:tcPr>
          <w:p w14:paraId="71C7CB9F"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183,50</w:t>
            </w:r>
          </w:p>
        </w:tc>
      </w:tr>
      <w:tr w:rsidR="00CA2A9E" w:rsidRPr="00CA2A9E" w14:paraId="3D1BBC41"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3A8800B7"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8.16</w:t>
            </w:r>
          </w:p>
        </w:tc>
        <w:tc>
          <w:tcPr>
            <w:tcW w:w="6804" w:type="dxa"/>
            <w:tcBorders>
              <w:top w:val="single" w:sz="6" w:space="0" w:color="auto"/>
              <w:left w:val="single" w:sz="6" w:space="0" w:color="auto"/>
              <w:bottom w:val="single" w:sz="6" w:space="0" w:color="auto"/>
              <w:right w:val="single" w:sz="6" w:space="0" w:color="auto"/>
            </w:tcBorders>
            <w:vAlign w:val="center"/>
          </w:tcPr>
          <w:p w14:paraId="0E905289"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 xml:space="preserve">Handgeführte Elektro- bzw. Akkuwerkzeuge für den </w:t>
            </w:r>
            <w:proofErr w:type="spellStart"/>
            <w:r w:rsidRPr="00CA2A9E">
              <w:rPr>
                <w:rFonts w:cs="Arial"/>
                <w:snapToGrid w:val="0"/>
                <w:sz w:val="20"/>
                <w:szCs w:val="20"/>
                <w:lang w:eastAsia="de-DE"/>
              </w:rPr>
              <w:t>Wasserdienst</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1BB1461"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24,90</w:t>
            </w:r>
          </w:p>
        </w:tc>
        <w:tc>
          <w:tcPr>
            <w:tcW w:w="1275" w:type="dxa"/>
            <w:tcBorders>
              <w:top w:val="single" w:sz="6" w:space="0" w:color="auto"/>
              <w:left w:val="single" w:sz="6" w:space="0" w:color="auto"/>
              <w:bottom w:val="single" w:sz="6" w:space="0" w:color="auto"/>
              <w:right w:val="single" w:sz="6" w:space="0" w:color="auto"/>
            </w:tcBorders>
            <w:vAlign w:val="center"/>
          </w:tcPr>
          <w:p w14:paraId="1109B970"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124,50</w:t>
            </w:r>
          </w:p>
        </w:tc>
      </w:tr>
      <w:tr w:rsidR="00CA2A9E" w:rsidRPr="00CA2A9E" w14:paraId="240AE8EF"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6C11D6C9"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8.17</w:t>
            </w:r>
          </w:p>
        </w:tc>
        <w:tc>
          <w:tcPr>
            <w:tcW w:w="6804" w:type="dxa"/>
            <w:tcBorders>
              <w:top w:val="single" w:sz="6" w:space="0" w:color="auto"/>
              <w:left w:val="single" w:sz="6" w:space="0" w:color="auto"/>
              <w:bottom w:val="single" w:sz="6" w:space="0" w:color="auto"/>
              <w:right w:val="single" w:sz="6" w:space="0" w:color="auto"/>
            </w:tcBorders>
            <w:vAlign w:val="center"/>
          </w:tcPr>
          <w:p w14:paraId="0369E0AC" w14:textId="77777777" w:rsidR="00CA2A9E" w:rsidRPr="00CA2A9E" w:rsidRDefault="00CA2A9E" w:rsidP="00CA2A9E">
            <w:pPr>
              <w:spacing w:line="240" w:lineRule="auto"/>
              <w:rPr>
                <w:rFonts w:cs="Arial"/>
                <w:snapToGrid w:val="0"/>
                <w:sz w:val="20"/>
                <w:szCs w:val="20"/>
                <w:lang w:eastAsia="de-DE"/>
              </w:rPr>
            </w:pPr>
            <w:proofErr w:type="spellStart"/>
            <w:r w:rsidRPr="00CA2A9E">
              <w:rPr>
                <w:rFonts w:cs="Arial"/>
                <w:snapToGrid w:val="0"/>
                <w:sz w:val="20"/>
                <w:szCs w:val="20"/>
                <w:lang w:eastAsia="de-DE"/>
              </w:rPr>
              <w:t>Hebesack</w:t>
            </w:r>
            <w:proofErr w:type="spellEnd"/>
            <w:r w:rsidRPr="00CA2A9E">
              <w:rPr>
                <w:rFonts w:cs="Arial"/>
                <w:snapToGrid w:val="0"/>
                <w:sz w:val="20"/>
                <w:szCs w:val="20"/>
                <w:lang w:eastAsia="de-DE"/>
              </w:rPr>
              <w:t xml:space="preserve"> offen oder geschlossen</w:t>
            </w:r>
          </w:p>
        </w:tc>
        <w:tc>
          <w:tcPr>
            <w:tcW w:w="993" w:type="dxa"/>
            <w:tcBorders>
              <w:top w:val="single" w:sz="6" w:space="0" w:color="auto"/>
              <w:left w:val="single" w:sz="6" w:space="0" w:color="auto"/>
              <w:bottom w:val="single" w:sz="6" w:space="0" w:color="auto"/>
              <w:right w:val="single" w:sz="6" w:space="0" w:color="auto"/>
            </w:tcBorders>
            <w:vAlign w:val="center"/>
          </w:tcPr>
          <w:p w14:paraId="0FDCDF8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50,80</w:t>
            </w:r>
          </w:p>
        </w:tc>
        <w:tc>
          <w:tcPr>
            <w:tcW w:w="1275" w:type="dxa"/>
            <w:tcBorders>
              <w:top w:val="single" w:sz="6" w:space="0" w:color="auto"/>
              <w:left w:val="single" w:sz="6" w:space="0" w:color="auto"/>
              <w:bottom w:val="single" w:sz="6" w:space="0" w:color="auto"/>
              <w:right w:val="single" w:sz="6" w:space="0" w:color="auto"/>
            </w:tcBorders>
            <w:vAlign w:val="center"/>
          </w:tcPr>
          <w:p w14:paraId="27773A79"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254,00</w:t>
            </w:r>
          </w:p>
        </w:tc>
      </w:tr>
    </w:tbl>
    <w:p w14:paraId="23927BD7" w14:textId="77777777" w:rsidR="00CA2A9E" w:rsidRPr="00CA2A9E" w:rsidRDefault="00CA2A9E" w:rsidP="00CA2A9E">
      <w:pPr>
        <w:spacing w:line="240" w:lineRule="auto"/>
        <w:rPr>
          <w:rFonts w:cs="Arial"/>
          <w:sz w:val="20"/>
          <w:szCs w:val="20"/>
        </w:rPr>
      </w:pPr>
    </w:p>
    <w:tbl>
      <w:tblPr>
        <w:tblpPr w:leftFromText="141" w:rightFromText="141" w:vertAnchor="text" w:horzAnchor="margin" w:tblpY="56"/>
        <w:tblW w:w="9669" w:type="dxa"/>
        <w:tblLayout w:type="fixed"/>
        <w:tblCellMar>
          <w:left w:w="30" w:type="dxa"/>
          <w:right w:w="30" w:type="dxa"/>
        </w:tblCellMar>
        <w:tblLook w:val="0000" w:firstRow="0" w:lastRow="0" w:firstColumn="0" w:lastColumn="0" w:noHBand="0" w:noVBand="0"/>
      </w:tblPr>
      <w:tblGrid>
        <w:gridCol w:w="597"/>
        <w:gridCol w:w="6804"/>
        <w:gridCol w:w="993"/>
        <w:gridCol w:w="1275"/>
      </w:tblGrid>
      <w:tr w:rsidR="00CA2A9E" w:rsidRPr="00CA2A9E" w14:paraId="5B37D52D" w14:textId="77777777" w:rsidTr="00713FEF">
        <w:trPr>
          <w:cantSplit/>
          <w:trHeight w:val="223"/>
        </w:trPr>
        <w:tc>
          <w:tcPr>
            <w:tcW w:w="597" w:type="dxa"/>
          </w:tcPr>
          <w:p w14:paraId="45A5BCD3" w14:textId="77777777" w:rsidR="00CA2A9E" w:rsidRPr="00CA2A9E" w:rsidRDefault="00CA2A9E" w:rsidP="00CA2A9E">
            <w:pPr>
              <w:spacing w:before="480" w:line="240" w:lineRule="auto"/>
              <w:jc w:val="center"/>
              <w:rPr>
                <w:rFonts w:cs="Arial"/>
                <w:b/>
                <w:snapToGrid w:val="0"/>
                <w:sz w:val="20"/>
                <w:szCs w:val="20"/>
                <w:lang w:eastAsia="de-DE"/>
              </w:rPr>
            </w:pPr>
            <w:r w:rsidRPr="00CA2A9E">
              <w:rPr>
                <w:rFonts w:cs="Arial"/>
                <w:b/>
                <w:snapToGrid w:val="0"/>
                <w:sz w:val="20"/>
                <w:szCs w:val="20"/>
                <w:lang w:eastAsia="de-DE"/>
              </w:rPr>
              <w:t>9</w:t>
            </w:r>
          </w:p>
        </w:tc>
        <w:tc>
          <w:tcPr>
            <w:tcW w:w="6804" w:type="dxa"/>
          </w:tcPr>
          <w:p w14:paraId="0249BCB4" w14:textId="77777777" w:rsidR="00CA2A9E" w:rsidRPr="00CA2A9E" w:rsidRDefault="00CA2A9E" w:rsidP="00CA2A9E">
            <w:pPr>
              <w:spacing w:before="480" w:line="240" w:lineRule="auto"/>
              <w:rPr>
                <w:rFonts w:cs="Arial"/>
                <w:b/>
                <w:snapToGrid w:val="0"/>
                <w:sz w:val="20"/>
                <w:szCs w:val="20"/>
                <w:lang w:eastAsia="de-DE"/>
              </w:rPr>
            </w:pPr>
            <w:r w:rsidRPr="00CA2A9E">
              <w:rPr>
                <w:rFonts w:cs="Arial"/>
                <w:b/>
                <w:snapToGrid w:val="0"/>
                <w:sz w:val="20"/>
                <w:szCs w:val="20"/>
                <w:lang w:eastAsia="de-DE"/>
              </w:rPr>
              <w:t>Kommunikationseinrichtungen</w:t>
            </w:r>
          </w:p>
        </w:tc>
        <w:tc>
          <w:tcPr>
            <w:tcW w:w="2268" w:type="dxa"/>
            <w:gridSpan w:val="2"/>
          </w:tcPr>
          <w:p w14:paraId="61D8F4E5" w14:textId="77777777" w:rsidR="00CA2A9E" w:rsidRPr="00CA2A9E" w:rsidRDefault="00CA2A9E" w:rsidP="00CA2A9E">
            <w:pPr>
              <w:spacing w:line="240" w:lineRule="auto"/>
              <w:jc w:val="center"/>
              <w:rPr>
                <w:rFonts w:cs="Arial"/>
                <w:snapToGrid w:val="0"/>
                <w:sz w:val="20"/>
                <w:szCs w:val="20"/>
                <w:lang w:eastAsia="de-DE"/>
              </w:rPr>
            </w:pPr>
          </w:p>
        </w:tc>
      </w:tr>
      <w:tr w:rsidR="00CA2A9E" w:rsidRPr="00CA2A9E" w14:paraId="4639B6BC" w14:textId="77777777" w:rsidTr="00713FEF">
        <w:trPr>
          <w:cantSplit/>
          <w:trHeight w:val="235"/>
        </w:trPr>
        <w:tc>
          <w:tcPr>
            <w:tcW w:w="597" w:type="dxa"/>
            <w:tcBorders>
              <w:bottom w:val="single" w:sz="6" w:space="0" w:color="auto"/>
            </w:tcBorders>
          </w:tcPr>
          <w:p w14:paraId="07FA03FB" w14:textId="77777777" w:rsidR="00CA2A9E" w:rsidRPr="00CA2A9E" w:rsidRDefault="00CA2A9E" w:rsidP="00CA2A9E">
            <w:pPr>
              <w:spacing w:line="240" w:lineRule="auto"/>
              <w:jc w:val="right"/>
              <w:rPr>
                <w:rFonts w:cs="Arial"/>
                <w:snapToGrid w:val="0"/>
                <w:sz w:val="20"/>
                <w:szCs w:val="20"/>
                <w:lang w:eastAsia="de-DE"/>
              </w:rPr>
            </w:pPr>
          </w:p>
        </w:tc>
        <w:tc>
          <w:tcPr>
            <w:tcW w:w="6804" w:type="dxa"/>
            <w:tcBorders>
              <w:bottom w:val="single" w:sz="6" w:space="0" w:color="auto"/>
            </w:tcBorders>
          </w:tcPr>
          <w:p w14:paraId="1D77657D" w14:textId="77777777" w:rsidR="00CA2A9E" w:rsidRPr="00CA2A9E" w:rsidRDefault="00CA2A9E" w:rsidP="00CA2A9E">
            <w:pPr>
              <w:spacing w:line="240" w:lineRule="auto"/>
              <w:jc w:val="right"/>
              <w:rPr>
                <w:rFonts w:cs="Arial"/>
                <w:snapToGrid w:val="0"/>
                <w:sz w:val="20"/>
                <w:szCs w:val="20"/>
                <w:lang w:eastAsia="de-DE"/>
              </w:rPr>
            </w:pPr>
          </w:p>
        </w:tc>
        <w:tc>
          <w:tcPr>
            <w:tcW w:w="2268" w:type="dxa"/>
            <w:gridSpan w:val="2"/>
            <w:tcBorders>
              <w:bottom w:val="single" w:sz="6" w:space="0" w:color="auto"/>
            </w:tcBorders>
          </w:tcPr>
          <w:p w14:paraId="087D33D2" w14:textId="77777777" w:rsidR="00CA2A9E" w:rsidRPr="00CA2A9E" w:rsidRDefault="00CA2A9E" w:rsidP="00CA2A9E">
            <w:pPr>
              <w:spacing w:line="240" w:lineRule="auto"/>
              <w:jc w:val="center"/>
              <w:rPr>
                <w:rFonts w:cs="Arial"/>
                <w:snapToGrid w:val="0"/>
                <w:sz w:val="20"/>
                <w:szCs w:val="20"/>
                <w:lang w:eastAsia="de-DE"/>
              </w:rPr>
            </w:pPr>
          </w:p>
        </w:tc>
      </w:tr>
      <w:tr w:rsidR="00CA2A9E" w:rsidRPr="00CA2A9E" w14:paraId="2628B346"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2F243406"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Pos.</w:t>
            </w: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1AEC88F9"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Gegenstand</w:t>
            </w:r>
          </w:p>
        </w:tc>
        <w:tc>
          <w:tcPr>
            <w:tcW w:w="2268"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7F4F742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EURO</w:t>
            </w:r>
          </w:p>
        </w:tc>
      </w:tr>
      <w:tr w:rsidR="00CA2A9E" w:rsidRPr="00CA2A9E" w14:paraId="0B7012FD" w14:textId="77777777" w:rsidTr="00713FEF">
        <w:trPr>
          <w:trHeight w:val="646"/>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02723E81" w14:textId="77777777" w:rsidR="00CA2A9E" w:rsidRPr="00CA2A9E" w:rsidRDefault="00CA2A9E" w:rsidP="00CA2A9E">
            <w:pPr>
              <w:spacing w:line="240" w:lineRule="auto"/>
              <w:jc w:val="right"/>
              <w:rPr>
                <w:rFonts w:cs="Arial"/>
                <w:snapToGrid w:val="0"/>
                <w:sz w:val="20"/>
                <w:szCs w:val="20"/>
                <w:lang w:eastAsia="de-DE"/>
              </w:rPr>
            </w:pP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73D48592" w14:textId="77777777" w:rsidR="00CA2A9E" w:rsidRPr="00CA2A9E" w:rsidRDefault="00CA2A9E" w:rsidP="00CA2A9E">
            <w:pPr>
              <w:spacing w:line="240" w:lineRule="auto"/>
              <w:jc w:val="right"/>
              <w:rPr>
                <w:rFonts w:cs="Arial"/>
                <w:snapToGrid w:val="0"/>
                <w:sz w:val="20"/>
                <w:szCs w:val="20"/>
                <w:lang w:eastAsia="de-DE"/>
              </w:rPr>
            </w:pPr>
          </w:p>
        </w:tc>
        <w:tc>
          <w:tcPr>
            <w:tcW w:w="993" w:type="dxa"/>
            <w:tcBorders>
              <w:top w:val="single" w:sz="6" w:space="0" w:color="auto"/>
              <w:left w:val="single" w:sz="6" w:space="0" w:color="auto"/>
              <w:bottom w:val="single" w:sz="6" w:space="0" w:color="auto"/>
              <w:right w:val="single" w:sz="6" w:space="0" w:color="auto"/>
            </w:tcBorders>
            <w:shd w:val="solid" w:color="C0C0C0" w:fill="auto"/>
            <w:vAlign w:val="center"/>
          </w:tcPr>
          <w:p w14:paraId="3B152069"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je Std.</w:t>
            </w:r>
          </w:p>
        </w:tc>
        <w:tc>
          <w:tcPr>
            <w:tcW w:w="1275" w:type="dxa"/>
            <w:tcBorders>
              <w:top w:val="single" w:sz="6" w:space="0" w:color="auto"/>
              <w:left w:val="single" w:sz="6" w:space="0" w:color="auto"/>
              <w:bottom w:val="single" w:sz="6" w:space="0" w:color="auto"/>
              <w:right w:val="single" w:sz="6" w:space="0" w:color="auto"/>
            </w:tcBorders>
            <w:shd w:val="solid" w:color="C0C0C0" w:fill="auto"/>
            <w:vAlign w:val="center"/>
          </w:tcPr>
          <w:p w14:paraId="34893BFB"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Tagessatz</w:t>
            </w:r>
          </w:p>
          <w:p w14:paraId="0FCECBE0"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(5-24 Std.)</w:t>
            </w:r>
          </w:p>
        </w:tc>
      </w:tr>
      <w:tr w:rsidR="00CA2A9E" w:rsidRPr="00CA2A9E" w14:paraId="4FC068ED"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659539BE"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9.01</w:t>
            </w:r>
          </w:p>
        </w:tc>
        <w:tc>
          <w:tcPr>
            <w:tcW w:w="6804" w:type="dxa"/>
            <w:tcBorders>
              <w:top w:val="single" w:sz="6" w:space="0" w:color="auto"/>
              <w:left w:val="single" w:sz="6" w:space="0" w:color="auto"/>
              <w:bottom w:val="single" w:sz="6" w:space="0" w:color="auto"/>
              <w:right w:val="single" w:sz="6" w:space="0" w:color="auto"/>
            </w:tcBorders>
            <w:vAlign w:val="center"/>
          </w:tcPr>
          <w:p w14:paraId="28D512F4"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Handfunkgerät</w:t>
            </w:r>
          </w:p>
        </w:tc>
        <w:tc>
          <w:tcPr>
            <w:tcW w:w="993" w:type="dxa"/>
            <w:tcBorders>
              <w:top w:val="single" w:sz="6" w:space="0" w:color="auto"/>
              <w:left w:val="single" w:sz="6" w:space="0" w:color="auto"/>
              <w:bottom w:val="single" w:sz="6" w:space="0" w:color="auto"/>
              <w:right w:val="single" w:sz="6" w:space="0" w:color="auto"/>
            </w:tcBorders>
            <w:vAlign w:val="center"/>
          </w:tcPr>
          <w:p w14:paraId="1144E7D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15,10</w:t>
            </w:r>
          </w:p>
        </w:tc>
        <w:tc>
          <w:tcPr>
            <w:tcW w:w="1275" w:type="dxa"/>
            <w:tcBorders>
              <w:top w:val="single" w:sz="6" w:space="0" w:color="auto"/>
              <w:left w:val="single" w:sz="6" w:space="0" w:color="auto"/>
              <w:bottom w:val="single" w:sz="6" w:space="0" w:color="auto"/>
              <w:right w:val="single" w:sz="6" w:space="0" w:color="auto"/>
            </w:tcBorders>
            <w:vAlign w:val="center"/>
          </w:tcPr>
          <w:p w14:paraId="1B7E1A3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75,50</w:t>
            </w:r>
          </w:p>
        </w:tc>
      </w:tr>
      <w:tr w:rsidR="00CA2A9E" w:rsidRPr="00CA2A9E" w14:paraId="6F33E85C"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238627BD"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9.02</w:t>
            </w:r>
          </w:p>
        </w:tc>
        <w:tc>
          <w:tcPr>
            <w:tcW w:w="6804" w:type="dxa"/>
            <w:tcBorders>
              <w:top w:val="single" w:sz="6" w:space="0" w:color="auto"/>
              <w:left w:val="single" w:sz="6" w:space="0" w:color="auto"/>
              <w:bottom w:val="single" w:sz="6" w:space="0" w:color="auto"/>
              <w:right w:val="single" w:sz="6" w:space="0" w:color="auto"/>
            </w:tcBorders>
            <w:vAlign w:val="center"/>
          </w:tcPr>
          <w:p w14:paraId="6CAF36C1"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Kabelgebundenes Tauchertelefon</w:t>
            </w:r>
          </w:p>
        </w:tc>
        <w:tc>
          <w:tcPr>
            <w:tcW w:w="993" w:type="dxa"/>
            <w:tcBorders>
              <w:top w:val="single" w:sz="6" w:space="0" w:color="auto"/>
              <w:left w:val="single" w:sz="6" w:space="0" w:color="auto"/>
              <w:bottom w:val="single" w:sz="6" w:space="0" w:color="auto"/>
              <w:right w:val="single" w:sz="6" w:space="0" w:color="auto"/>
            </w:tcBorders>
            <w:vAlign w:val="center"/>
          </w:tcPr>
          <w:p w14:paraId="18D473B1"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17,30</w:t>
            </w:r>
          </w:p>
        </w:tc>
        <w:tc>
          <w:tcPr>
            <w:tcW w:w="1275" w:type="dxa"/>
            <w:tcBorders>
              <w:top w:val="single" w:sz="6" w:space="0" w:color="auto"/>
              <w:left w:val="single" w:sz="6" w:space="0" w:color="auto"/>
              <w:bottom w:val="single" w:sz="6" w:space="0" w:color="auto"/>
              <w:right w:val="single" w:sz="6" w:space="0" w:color="auto"/>
            </w:tcBorders>
            <w:vAlign w:val="center"/>
          </w:tcPr>
          <w:p w14:paraId="2966FE3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86,50</w:t>
            </w:r>
          </w:p>
        </w:tc>
      </w:tr>
      <w:tr w:rsidR="00CA2A9E" w:rsidRPr="00CA2A9E" w14:paraId="0D7196A2"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356603D7"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9.03</w:t>
            </w:r>
          </w:p>
        </w:tc>
        <w:tc>
          <w:tcPr>
            <w:tcW w:w="6804" w:type="dxa"/>
            <w:tcBorders>
              <w:top w:val="single" w:sz="6" w:space="0" w:color="auto"/>
              <w:left w:val="single" w:sz="6" w:space="0" w:color="auto"/>
              <w:bottom w:val="single" w:sz="6" w:space="0" w:color="auto"/>
              <w:right w:val="single" w:sz="6" w:space="0" w:color="auto"/>
            </w:tcBorders>
            <w:vAlign w:val="center"/>
          </w:tcPr>
          <w:p w14:paraId="25AE10AB"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Drahtloses Tauchertelefon</w:t>
            </w:r>
          </w:p>
        </w:tc>
        <w:tc>
          <w:tcPr>
            <w:tcW w:w="993" w:type="dxa"/>
            <w:tcBorders>
              <w:top w:val="single" w:sz="6" w:space="0" w:color="auto"/>
              <w:left w:val="single" w:sz="6" w:space="0" w:color="auto"/>
              <w:bottom w:val="single" w:sz="6" w:space="0" w:color="auto"/>
              <w:right w:val="single" w:sz="6" w:space="0" w:color="auto"/>
            </w:tcBorders>
            <w:vAlign w:val="center"/>
          </w:tcPr>
          <w:p w14:paraId="21C2477D"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25,90</w:t>
            </w:r>
          </w:p>
        </w:tc>
        <w:tc>
          <w:tcPr>
            <w:tcW w:w="1275" w:type="dxa"/>
            <w:tcBorders>
              <w:top w:val="single" w:sz="6" w:space="0" w:color="auto"/>
              <w:left w:val="single" w:sz="6" w:space="0" w:color="auto"/>
              <w:bottom w:val="single" w:sz="6" w:space="0" w:color="auto"/>
              <w:right w:val="single" w:sz="6" w:space="0" w:color="auto"/>
            </w:tcBorders>
            <w:vAlign w:val="center"/>
          </w:tcPr>
          <w:p w14:paraId="353D584F"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129,50</w:t>
            </w:r>
          </w:p>
        </w:tc>
      </w:tr>
      <w:tr w:rsidR="00CA2A9E" w:rsidRPr="00CA2A9E" w14:paraId="47ADDE1F" w14:textId="77777777" w:rsidTr="00713FEF">
        <w:trPr>
          <w:trHeight w:val="223"/>
        </w:trPr>
        <w:tc>
          <w:tcPr>
            <w:tcW w:w="597" w:type="dxa"/>
            <w:tcBorders>
              <w:top w:val="single" w:sz="6" w:space="0" w:color="auto"/>
              <w:left w:val="single" w:sz="6" w:space="0" w:color="auto"/>
              <w:bottom w:val="single" w:sz="6" w:space="0" w:color="auto"/>
              <w:right w:val="single" w:sz="6" w:space="0" w:color="auto"/>
            </w:tcBorders>
          </w:tcPr>
          <w:p w14:paraId="59AC86B6"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9.04</w:t>
            </w:r>
          </w:p>
        </w:tc>
        <w:tc>
          <w:tcPr>
            <w:tcW w:w="6804" w:type="dxa"/>
            <w:tcBorders>
              <w:top w:val="single" w:sz="6" w:space="0" w:color="auto"/>
              <w:left w:val="single" w:sz="6" w:space="0" w:color="auto"/>
              <w:bottom w:val="single" w:sz="6" w:space="0" w:color="auto"/>
              <w:right w:val="single" w:sz="6" w:space="0" w:color="auto"/>
            </w:tcBorders>
            <w:vAlign w:val="center"/>
          </w:tcPr>
          <w:p w14:paraId="4AB8E75B" w14:textId="77777777" w:rsidR="00CA2A9E" w:rsidRPr="00CA2A9E" w:rsidRDefault="00CA2A9E" w:rsidP="00CA2A9E">
            <w:pPr>
              <w:spacing w:line="240" w:lineRule="auto"/>
              <w:rPr>
                <w:rFonts w:cs="Arial"/>
                <w:snapToGrid w:val="0"/>
                <w:sz w:val="20"/>
                <w:szCs w:val="20"/>
                <w:highlight w:val="yellow"/>
                <w:lang w:eastAsia="de-DE"/>
              </w:rPr>
            </w:pPr>
            <w:r w:rsidRPr="00CA2A9E">
              <w:rPr>
                <w:rFonts w:cs="Arial"/>
                <w:snapToGrid w:val="0"/>
                <w:sz w:val="20"/>
                <w:szCs w:val="20"/>
                <w:lang w:eastAsia="de-DE"/>
              </w:rPr>
              <w:t>Megafon (ohne Batteriekosten)</w:t>
            </w:r>
          </w:p>
        </w:tc>
        <w:tc>
          <w:tcPr>
            <w:tcW w:w="993" w:type="dxa"/>
            <w:tcBorders>
              <w:top w:val="single" w:sz="6" w:space="0" w:color="auto"/>
              <w:left w:val="single" w:sz="6" w:space="0" w:color="auto"/>
              <w:bottom w:val="single" w:sz="6" w:space="0" w:color="auto"/>
              <w:right w:val="single" w:sz="6" w:space="0" w:color="auto"/>
            </w:tcBorders>
            <w:vAlign w:val="center"/>
          </w:tcPr>
          <w:p w14:paraId="329075D6" w14:textId="77777777" w:rsidR="00CA2A9E" w:rsidRPr="00CA2A9E" w:rsidRDefault="00CA2A9E" w:rsidP="00CA2A9E">
            <w:pPr>
              <w:spacing w:line="240" w:lineRule="auto"/>
              <w:jc w:val="right"/>
              <w:rPr>
                <w:rFonts w:cs="Arial"/>
                <w:snapToGrid w:val="0"/>
                <w:sz w:val="20"/>
                <w:szCs w:val="20"/>
                <w:highlight w:val="yellow"/>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6B055C2B" w14:textId="77777777" w:rsidR="00CA2A9E" w:rsidRPr="00CA2A9E" w:rsidRDefault="00CA2A9E" w:rsidP="00CA2A9E">
            <w:pPr>
              <w:spacing w:line="240" w:lineRule="auto"/>
              <w:jc w:val="right"/>
              <w:rPr>
                <w:rFonts w:cs="Arial"/>
                <w:snapToGrid w:val="0"/>
                <w:sz w:val="20"/>
                <w:szCs w:val="20"/>
                <w:highlight w:val="yellow"/>
                <w:lang w:eastAsia="de-DE"/>
              </w:rPr>
            </w:pPr>
            <w:r w:rsidRPr="00CA2A9E">
              <w:rPr>
                <w:rFonts w:cs="Arial"/>
                <w:snapToGrid w:val="0"/>
                <w:sz w:val="20"/>
                <w:szCs w:val="20"/>
                <w:lang w:eastAsia="de-DE"/>
              </w:rPr>
              <w:t>17,30</w:t>
            </w:r>
          </w:p>
        </w:tc>
      </w:tr>
    </w:tbl>
    <w:p w14:paraId="2DD382BE" w14:textId="77777777" w:rsidR="007E210D" w:rsidRDefault="007E210D" w:rsidP="007E210D">
      <w:pPr>
        <w:tabs>
          <w:tab w:val="left" w:pos="3780"/>
        </w:tabs>
        <w:rPr>
          <w:rFonts w:cs="Arial"/>
          <w:sz w:val="20"/>
          <w:szCs w:val="20"/>
        </w:rPr>
      </w:pPr>
    </w:p>
    <w:p w14:paraId="3BACC8DB" w14:textId="77777777" w:rsidR="007E210D" w:rsidRDefault="007E210D" w:rsidP="007E210D">
      <w:pPr>
        <w:tabs>
          <w:tab w:val="left" w:pos="3780"/>
        </w:tabs>
        <w:rPr>
          <w:rFonts w:cs="Arial"/>
          <w:sz w:val="20"/>
          <w:szCs w:val="20"/>
        </w:rPr>
      </w:pPr>
    </w:p>
    <w:p w14:paraId="610228C8" w14:textId="77777777" w:rsidR="007E210D" w:rsidRDefault="007E210D" w:rsidP="007E210D">
      <w:pPr>
        <w:tabs>
          <w:tab w:val="left" w:pos="3780"/>
        </w:tabs>
        <w:rPr>
          <w:rFonts w:cs="Arial"/>
          <w:sz w:val="20"/>
          <w:szCs w:val="20"/>
        </w:rPr>
      </w:pPr>
    </w:p>
    <w:p w14:paraId="34D73AF6" w14:textId="6EA23CC4" w:rsidR="007E210D" w:rsidRPr="007E210D" w:rsidRDefault="007E210D" w:rsidP="007E210D">
      <w:pPr>
        <w:tabs>
          <w:tab w:val="left" w:pos="3780"/>
        </w:tabs>
        <w:rPr>
          <w:rFonts w:cs="Arial"/>
          <w:sz w:val="20"/>
          <w:szCs w:val="20"/>
        </w:rPr>
      </w:pPr>
      <w:r>
        <w:rPr>
          <w:rFonts w:cs="Arial"/>
          <w:sz w:val="20"/>
          <w:szCs w:val="20"/>
        </w:rPr>
        <w:tab/>
      </w:r>
    </w:p>
    <w:tbl>
      <w:tblPr>
        <w:tblW w:w="9669" w:type="dxa"/>
        <w:tblLayout w:type="fixed"/>
        <w:tblCellMar>
          <w:left w:w="30" w:type="dxa"/>
          <w:right w:w="30" w:type="dxa"/>
        </w:tblCellMar>
        <w:tblLook w:val="0000" w:firstRow="0" w:lastRow="0" w:firstColumn="0" w:lastColumn="0" w:noHBand="0" w:noVBand="0"/>
      </w:tblPr>
      <w:tblGrid>
        <w:gridCol w:w="597"/>
        <w:gridCol w:w="6804"/>
        <w:gridCol w:w="993"/>
        <w:gridCol w:w="1275"/>
      </w:tblGrid>
      <w:tr w:rsidR="00CA2A9E" w:rsidRPr="00CA2A9E" w14:paraId="168BE605" w14:textId="77777777" w:rsidTr="00713FEF">
        <w:trPr>
          <w:cantSplit/>
          <w:trHeight w:val="233"/>
        </w:trPr>
        <w:tc>
          <w:tcPr>
            <w:tcW w:w="597" w:type="dxa"/>
            <w:tcBorders>
              <w:bottom w:val="single" w:sz="6" w:space="0" w:color="auto"/>
            </w:tcBorders>
          </w:tcPr>
          <w:p w14:paraId="181FD47D" w14:textId="77777777" w:rsidR="00CA2A9E" w:rsidRPr="00CA2A9E" w:rsidRDefault="00CA2A9E" w:rsidP="00CA2A9E">
            <w:pPr>
              <w:spacing w:before="480" w:line="240" w:lineRule="auto"/>
              <w:jc w:val="center"/>
              <w:rPr>
                <w:rFonts w:cs="Arial"/>
                <w:b/>
                <w:snapToGrid w:val="0"/>
                <w:sz w:val="20"/>
                <w:szCs w:val="20"/>
                <w:lang w:eastAsia="de-DE"/>
              </w:rPr>
            </w:pPr>
            <w:r w:rsidRPr="00CA2A9E">
              <w:rPr>
                <w:rFonts w:cs="Arial"/>
                <w:b/>
                <w:snapToGrid w:val="0"/>
                <w:sz w:val="20"/>
                <w:szCs w:val="20"/>
                <w:lang w:eastAsia="de-DE"/>
              </w:rPr>
              <w:t>10</w:t>
            </w:r>
          </w:p>
        </w:tc>
        <w:tc>
          <w:tcPr>
            <w:tcW w:w="6804" w:type="dxa"/>
            <w:tcBorders>
              <w:bottom w:val="single" w:sz="6" w:space="0" w:color="auto"/>
            </w:tcBorders>
          </w:tcPr>
          <w:p w14:paraId="18278206" w14:textId="77777777" w:rsidR="00CA2A9E" w:rsidRPr="00CA2A9E" w:rsidRDefault="00CA2A9E" w:rsidP="00CA2A9E">
            <w:pPr>
              <w:spacing w:before="480" w:line="240" w:lineRule="auto"/>
              <w:rPr>
                <w:rFonts w:cs="Arial"/>
                <w:b/>
                <w:snapToGrid w:val="0"/>
                <w:sz w:val="20"/>
                <w:szCs w:val="20"/>
                <w:lang w:eastAsia="de-DE"/>
              </w:rPr>
            </w:pPr>
            <w:r w:rsidRPr="00CA2A9E">
              <w:rPr>
                <w:rFonts w:cs="Arial"/>
                <w:b/>
                <w:snapToGrid w:val="0"/>
                <w:sz w:val="20"/>
                <w:szCs w:val="20"/>
                <w:lang w:eastAsia="de-DE"/>
              </w:rPr>
              <w:t>Heuwehrgeräte</w:t>
            </w:r>
          </w:p>
        </w:tc>
        <w:tc>
          <w:tcPr>
            <w:tcW w:w="2268" w:type="dxa"/>
            <w:gridSpan w:val="2"/>
            <w:tcBorders>
              <w:bottom w:val="single" w:sz="6" w:space="0" w:color="auto"/>
            </w:tcBorders>
          </w:tcPr>
          <w:p w14:paraId="3EB3E603" w14:textId="77777777" w:rsidR="00CA2A9E" w:rsidRPr="00CA2A9E" w:rsidRDefault="00CA2A9E" w:rsidP="00CA2A9E">
            <w:pPr>
              <w:spacing w:line="240" w:lineRule="auto"/>
              <w:jc w:val="center"/>
              <w:rPr>
                <w:rFonts w:cs="Arial"/>
                <w:snapToGrid w:val="0"/>
                <w:sz w:val="20"/>
                <w:szCs w:val="20"/>
                <w:lang w:eastAsia="de-DE"/>
              </w:rPr>
            </w:pPr>
          </w:p>
        </w:tc>
      </w:tr>
      <w:tr w:rsidR="00CA2A9E" w:rsidRPr="00CA2A9E" w14:paraId="47544F9D"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10041AFF"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Pos.</w:t>
            </w: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383C4A90" w14:textId="77777777" w:rsid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Gegenstand</w:t>
            </w:r>
          </w:p>
          <w:p w14:paraId="088C5F90" w14:textId="77777777" w:rsidR="007E210D" w:rsidRPr="007E210D" w:rsidRDefault="007E210D" w:rsidP="007E210D">
            <w:pPr>
              <w:rPr>
                <w:rFonts w:cs="Arial"/>
                <w:sz w:val="20"/>
                <w:szCs w:val="20"/>
                <w:lang w:eastAsia="de-DE"/>
              </w:rPr>
            </w:pPr>
          </w:p>
        </w:tc>
        <w:tc>
          <w:tcPr>
            <w:tcW w:w="2268"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14:paraId="0C3AD04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EURO</w:t>
            </w:r>
          </w:p>
        </w:tc>
      </w:tr>
      <w:tr w:rsidR="00CA2A9E" w:rsidRPr="00CA2A9E" w14:paraId="25CF755D" w14:textId="77777777" w:rsidTr="00713FEF">
        <w:trPr>
          <w:trHeight w:val="532"/>
        </w:trPr>
        <w:tc>
          <w:tcPr>
            <w:tcW w:w="597" w:type="dxa"/>
            <w:tcBorders>
              <w:top w:val="single" w:sz="6" w:space="0" w:color="auto"/>
              <w:left w:val="single" w:sz="6" w:space="0" w:color="auto"/>
              <w:bottom w:val="single" w:sz="6" w:space="0" w:color="auto"/>
              <w:right w:val="single" w:sz="6" w:space="0" w:color="auto"/>
            </w:tcBorders>
            <w:shd w:val="solid" w:color="C0C0C0" w:fill="auto"/>
            <w:vAlign w:val="center"/>
          </w:tcPr>
          <w:p w14:paraId="087F197F" w14:textId="77777777" w:rsidR="00CA2A9E" w:rsidRPr="00CA2A9E" w:rsidRDefault="00CA2A9E" w:rsidP="00CA2A9E">
            <w:pPr>
              <w:spacing w:line="240" w:lineRule="auto"/>
              <w:jc w:val="right"/>
              <w:rPr>
                <w:rFonts w:cs="Arial"/>
                <w:snapToGrid w:val="0"/>
                <w:sz w:val="20"/>
                <w:szCs w:val="20"/>
                <w:lang w:eastAsia="de-DE"/>
              </w:rPr>
            </w:pPr>
          </w:p>
        </w:tc>
        <w:tc>
          <w:tcPr>
            <w:tcW w:w="6804" w:type="dxa"/>
            <w:tcBorders>
              <w:top w:val="single" w:sz="6" w:space="0" w:color="auto"/>
              <w:left w:val="single" w:sz="6" w:space="0" w:color="auto"/>
              <w:bottom w:val="single" w:sz="6" w:space="0" w:color="auto"/>
              <w:right w:val="single" w:sz="6" w:space="0" w:color="auto"/>
            </w:tcBorders>
            <w:shd w:val="solid" w:color="C0C0C0" w:fill="auto"/>
            <w:vAlign w:val="center"/>
          </w:tcPr>
          <w:p w14:paraId="0F01E05A" w14:textId="77777777" w:rsidR="00CA2A9E" w:rsidRPr="00CA2A9E" w:rsidRDefault="00CA2A9E" w:rsidP="00CA2A9E">
            <w:pPr>
              <w:spacing w:line="240" w:lineRule="auto"/>
              <w:jc w:val="right"/>
              <w:rPr>
                <w:rFonts w:cs="Arial"/>
                <w:snapToGrid w:val="0"/>
                <w:sz w:val="20"/>
                <w:szCs w:val="20"/>
                <w:lang w:eastAsia="de-DE"/>
              </w:rPr>
            </w:pPr>
          </w:p>
        </w:tc>
        <w:tc>
          <w:tcPr>
            <w:tcW w:w="993" w:type="dxa"/>
            <w:tcBorders>
              <w:top w:val="single" w:sz="6" w:space="0" w:color="auto"/>
              <w:left w:val="single" w:sz="6" w:space="0" w:color="auto"/>
              <w:bottom w:val="single" w:sz="6" w:space="0" w:color="auto"/>
              <w:right w:val="single" w:sz="6" w:space="0" w:color="auto"/>
            </w:tcBorders>
            <w:shd w:val="solid" w:color="C0C0C0" w:fill="auto"/>
            <w:vAlign w:val="center"/>
          </w:tcPr>
          <w:p w14:paraId="56088D8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je Std.</w:t>
            </w:r>
          </w:p>
        </w:tc>
        <w:tc>
          <w:tcPr>
            <w:tcW w:w="1275" w:type="dxa"/>
            <w:tcBorders>
              <w:top w:val="single" w:sz="6" w:space="0" w:color="auto"/>
              <w:left w:val="single" w:sz="6" w:space="0" w:color="auto"/>
              <w:bottom w:val="single" w:sz="6" w:space="0" w:color="auto"/>
              <w:right w:val="single" w:sz="6" w:space="0" w:color="auto"/>
            </w:tcBorders>
            <w:shd w:val="solid" w:color="C0C0C0" w:fill="auto"/>
            <w:vAlign w:val="center"/>
          </w:tcPr>
          <w:p w14:paraId="212B1E2F"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Tagessatz</w:t>
            </w:r>
          </w:p>
          <w:p w14:paraId="0E31C140"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(5-24 Std.)</w:t>
            </w:r>
          </w:p>
        </w:tc>
      </w:tr>
      <w:tr w:rsidR="00CA2A9E" w:rsidRPr="00CA2A9E" w14:paraId="61AB252C"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22D644B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10.01</w:t>
            </w:r>
          </w:p>
        </w:tc>
        <w:tc>
          <w:tcPr>
            <w:tcW w:w="6804" w:type="dxa"/>
            <w:tcBorders>
              <w:top w:val="single" w:sz="6" w:space="0" w:color="auto"/>
              <w:left w:val="single" w:sz="6" w:space="0" w:color="auto"/>
              <w:bottom w:val="single" w:sz="6" w:space="0" w:color="auto"/>
              <w:right w:val="single" w:sz="6" w:space="0" w:color="auto"/>
            </w:tcBorders>
          </w:tcPr>
          <w:p w14:paraId="11169804"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Heumess-Sonde</w:t>
            </w:r>
          </w:p>
        </w:tc>
        <w:tc>
          <w:tcPr>
            <w:tcW w:w="993" w:type="dxa"/>
            <w:tcBorders>
              <w:top w:val="single" w:sz="6" w:space="0" w:color="auto"/>
              <w:left w:val="single" w:sz="6" w:space="0" w:color="auto"/>
              <w:bottom w:val="single" w:sz="6" w:space="0" w:color="auto"/>
              <w:right w:val="single" w:sz="6" w:space="0" w:color="auto"/>
            </w:tcBorders>
          </w:tcPr>
          <w:p w14:paraId="2AD29723"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tcPr>
          <w:p w14:paraId="6BFCF0B4"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14,00</w:t>
            </w:r>
          </w:p>
        </w:tc>
      </w:tr>
      <w:tr w:rsidR="00CA2A9E" w:rsidRPr="00CA2A9E" w14:paraId="05AB5EE6"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7DBDE584"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10.02</w:t>
            </w:r>
          </w:p>
        </w:tc>
        <w:tc>
          <w:tcPr>
            <w:tcW w:w="6804" w:type="dxa"/>
            <w:tcBorders>
              <w:top w:val="single" w:sz="6" w:space="0" w:color="auto"/>
              <w:left w:val="single" w:sz="6" w:space="0" w:color="auto"/>
              <w:bottom w:val="single" w:sz="6" w:space="0" w:color="auto"/>
              <w:right w:val="single" w:sz="6" w:space="0" w:color="auto"/>
            </w:tcBorders>
          </w:tcPr>
          <w:p w14:paraId="791B05AA"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Heuwehrgerät komplett</w:t>
            </w:r>
          </w:p>
        </w:tc>
        <w:tc>
          <w:tcPr>
            <w:tcW w:w="993" w:type="dxa"/>
            <w:tcBorders>
              <w:top w:val="single" w:sz="6" w:space="0" w:color="auto"/>
              <w:left w:val="single" w:sz="6" w:space="0" w:color="auto"/>
              <w:bottom w:val="single" w:sz="6" w:space="0" w:color="auto"/>
              <w:right w:val="single" w:sz="6" w:space="0" w:color="auto"/>
            </w:tcBorders>
          </w:tcPr>
          <w:p w14:paraId="1CB54FC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25,90</w:t>
            </w:r>
          </w:p>
        </w:tc>
        <w:tc>
          <w:tcPr>
            <w:tcW w:w="1275" w:type="dxa"/>
            <w:tcBorders>
              <w:top w:val="single" w:sz="6" w:space="0" w:color="auto"/>
              <w:left w:val="single" w:sz="6" w:space="0" w:color="auto"/>
              <w:bottom w:val="single" w:sz="6" w:space="0" w:color="auto"/>
              <w:right w:val="single" w:sz="6" w:space="0" w:color="auto"/>
            </w:tcBorders>
          </w:tcPr>
          <w:p w14:paraId="72C188D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129,50</w:t>
            </w:r>
          </w:p>
        </w:tc>
      </w:tr>
      <w:tr w:rsidR="00CA2A9E" w:rsidRPr="00CA2A9E" w14:paraId="5432E78E"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1A64596D"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10.03</w:t>
            </w:r>
          </w:p>
        </w:tc>
        <w:tc>
          <w:tcPr>
            <w:tcW w:w="6804" w:type="dxa"/>
            <w:tcBorders>
              <w:top w:val="single" w:sz="6" w:space="0" w:color="auto"/>
              <w:left w:val="single" w:sz="6" w:space="0" w:color="auto"/>
              <w:bottom w:val="single" w:sz="6" w:space="0" w:color="auto"/>
              <w:right w:val="single" w:sz="6" w:space="0" w:color="auto"/>
            </w:tcBorders>
          </w:tcPr>
          <w:p w14:paraId="16C76319"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Heuschneider elektrisch</w:t>
            </w:r>
          </w:p>
        </w:tc>
        <w:tc>
          <w:tcPr>
            <w:tcW w:w="993" w:type="dxa"/>
            <w:tcBorders>
              <w:top w:val="single" w:sz="6" w:space="0" w:color="auto"/>
              <w:left w:val="single" w:sz="6" w:space="0" w:color="auto"/>
              <w:bottom w:val="single" w:sz="6" w:space="0" w:color="auto"/>
              <w:right w:val="single" w:sz="6" w:space="0" w:color="auto"/>
            </w:tcBorders>
          </w:tcPr>
          <w:p w14:paraId="7A3167E8"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15,10</w:t>
            </w:r>
          </w:p>
        </w:tc>
        <w:tc>
          <w:tcPr>
            <w:tcW w:w="1275" w:type="dxa"/>
            <w:tcBorders>
              <w:top w:val="single" w:sz="6" w:space="0" w:color="auto"/>
              <w:left w:val="single" w:sz="6" w:space="0" w:color="auto"/>
              <w:bottom w:val="single" w:sz="6" w:space="0" w:color="auto"/>
              <w:right w:val="single" w:sz="6" w:space="0" w:color="auto"/>
            </w:tcBorders>
          </w:tcPr>
          <w:p w14:paraId="546C277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75,50</w:t>
            </w:r>
          </w:p>
        </w:tc>
      </w:tr>
    </w:tbl>
    <w:p w14:paraId="13B18354" w14:textId="77777777" w:rsidR="00CA2A9E" w:rsidRPr="00CA2A9E" w:rsidRDefault="00CA2A9E" w:rsidP="00CA2A9E">
      <w:pPr>
        <w:spacing w:line="240" w:lineRule="auto"/>
        <w:rPr>
          <w:rFonts w:cs="Arial"/>
          <w:sz w:val="20"/>
          <w:szCs w:val="20"/>
        </w:rPr>
      </w:pPr>
    </w:p>
    <w:tbl>
      <w:tblPr>
        <w:tblW w:w="9669" w:type="dxa"/>
        <w:tblLayout w:type="fixed"/>
        <w:tblCellMar>
          <w:left w:w="30" w:type="dxa"/>
          <w:right w:w="30" w:type="dxa"/>
        </w:tblCellMar>
        <w:tblLook w:val="0000" w:firstRow="0" w:lastRow="0" w:firstColumn="0" w:lastColumn="0" w:noHBand="0" w:noVBand="0"/>
      </w:tblPr>
      <w:tblGrid>
        <w:gridCol w:w="597"/>
        <w:gridCol w:w="6804"/>
        <w:gridCol w:w="993"/>
        <w:gridCol w:w="1275"/>
      </w:tblGrid>
      <w:tr w:rsidR="00CA2A9E" w:rsidRPr="00CA2A9E" w14:paraId="63EA0FF4" w14:textId="77777777" w:rsidTr="00713FEF">
        <w:trPr>
          <w:cantSplit/>
          <w:trHeight w:val="221"/>
        </w:trPr>
        <w:tc>
          <w:tcPr>
            <w:tcW w:w="597" w:type="dxa"/>
          </w:tcPr>
          <w:p w14:paraId="1C07F274" w14:textId="77777777" w:rsidR="00CA2A9E" w:rsidRPr="00CA2A9E" w:rsidRDefault="00CA2A9E" w:rsidP="00CA2A9E">
            <w:pPr>
              <w:spacing w:before="480" w:line="240" w:lineRule="auto"/>
              <w:jc w:val="center"/>
              <w:rPr>
                <w:rFonts w:cs="Arial"/>
                <w:b/>
                <w:snapToGrid w:val="0"/>
                <w:sz w:val="20"/>
                <w:szCs w:val="20"/>
                <w:lang w:eastAsia="de-DE"/>
              </w:rPr>
            </w:pPr>
            <w:r w:rsidRPr="00CA2A9E">
              <w:rPr>
                <w:rFonts w:cs="Arial"/>
                <w:b/>
                <w:snapToGrid w:val="0"/>
                <w:sz w:val="20"/>
                <w:szCs w:val="20"/>
                <w:lang w:eastAsia="de-DE"/>
              </w:rPr>
              <w:t>11</w:t>
            </w:r>
          </w:p>
        </w:tc>
        <w:tc>
          <w:tcPr>
            <w:tcW w:w="6804" w:type="dxa"/>
          </w:tcPr>
          <w:p w14:paraId="77ED03CF" w14:textId="77777777" w:rsidR="00CA2A9E" w:rsidRPr="00CA2A9E" w:rsidRDefault="00CA2A9E" w:rsidP="00CA2A9E">
            <w:pPr>
              <w:spacing w:before="480" w:line="240" w:lineRule="auto"/>
              <w:rPr>
                <w:rFonts w:cs="Arial"/>
                <w:b/>
                <w:snapToGrid w:val="0"/>
                <w:sz w:val="20"/>
                <w:szCs w:val="20"/>
                <w:lang w:eastAsia="de-DE"/>
              </w:rPr>
            </w:pPr>
            <w:r w:rsidRPr="00CA2A9E">
              <w:rPr>
                <w:rFonts w:cs="Arial"/>
                <w:b/>
                <w:snapToGrid w:val="0"/>
                <w:sz w:val="20"/>
                <w:szCs w:val="20"/>
                <w:lang w:eastAsia="de-DE"/>
              </w:rPr>
              <w:t>Einsatzgeräte für gefährliche Stoffe</w:t>
            </w:r>
          </w:p>
        </w:tc>
        <w:tc>
          <w:tcPr>
            <w:tcW w:w="2268" w:type="dxa"/>
            <w:gridSpan w:val="2"/>
          </w:tcPr>
          <w:p w14:paraId="5AB81AD4" w14:textId="77777777" w:rsidR="00CA2A9E" w:rsidRPr="00CA2A9E" w:rsidRDefault="00CA2A9E" w:rsidP="00CA2A9E">
            <w:pPr>
              <w:spacing w:before="480" w:line="240" w:lineRule="auto"/>
              <w:jc w:val="center"/>
              <w:rPr>
                <w:rFonts w:cs="Arial"/>
                <w:b/>
                <w:snapToGrid w:val="0"/>
                <w:sz w:val="20"/>
                <w:szCs w:val="20"/>
                <w:lang w:eastAsia="de-DE"/>
              </w:rPr>
            </w:pPr>
          </w:p>
        </w:tc>
      </w:tr>
      <w:tr w:rsidR="00CA2A9E" w:rsidRPr="00CA2A9E" w14:paraId="208A1611"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2572F4C9"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Pos.</w:t>
            </w:r>
          </w:p>
        </w:tc>
        <w:tc>
          <w:tcPr>
            <w:tcW w:w="6804" w:type="dxa"/>
            <w:tcBorders>
              <w:top w:val="single" w:sz="6" w:space="0" w:color="auto"/>
              <w:left w:val="single" w:sz="6" w:space="0" w:color="auto"/>
              <w:bottom w:val="single" w:sz="6" w:space="0" w:color="auto"/>
              <w:right w:val="single" w:sz="6" w:space="0" w:color="auto"/>
            </w:tcBorders>
            <w:shd w:val="solid" w:color="C0C0C0" w:fill="auto"/>
          </w:tcPr>
          <w:p w14:paraId="4625812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Gegenstand</w:t>
            </w:r>
          </w:p>
        </w:tc>
        <w:tc>
          <w:tcPr>
            <w:tcW w:w="2268" w:type="dxa"/>
            <w:gridSpan w:val="2"/>
            <w:tcBorders>
              <w:top w:val="single" w:sz="6" w:space="0" w:color="auto"/>
              <w:left w:val="single" w:sz="6" w:space="0" w:color="auto"/>
              <w:bottom w:val="single" w:sz="6" w:space="0" w:color="auto"/>
              <w:right w:val="single" w:sz="6" w:space="0" w:color="auto"/>
            </w:tcBorders>
            <w:shd w:val="solid" w:color="C0C0C0" w:fill="auto"/>
          </w:tcPr>
          <w:p w14:paraId="27D7E572"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EURO</w:t>
            </w:r>
          </w:p>
        </w:tc>
      </w:tr>
      <w:tr w:rsidR="00CA2A9E" w:rsidRPr="00CA2A9E" w14:paraId="419039DD" w14:textId="77777777" w:rsidTr="00713FEF">
        <w:trPr>
          <w:trHeight w:val="61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6C7D40DF" w14:textId="77777777" w:rsidR="00CA2A9E" w:rsidRPr="00CA2A9E" w:rsidRDefault="00CA2A9E" w:rsidP="00CA2A9E">
            <w:pPr>
              <w:spacing w:line="240" w:lineRule="auto"/>
              <w:jc w:val="right"/>
              <w:rPr>
                <w:rFonts w:cs="Arial"/>
                <w:snapToGrid w:val="0"/>
                <w:sz w:val="20"/>
                <w:szCs w:val="20"/>
                <w:lang w:eastAsia="de-DE"/>
              </w:rPr>
            </w:pPr>
          </w:p>
        </w:tc>
        <w:tc>
          <w:tcPr>
            <w:tcW w:w="6804" w:type="dxa"/>
            <w:tcBorders>
              <w:top w:val="single" w:sz="6" w:space="0" w:color="auto"/>
              <w:left w:val="single" w:sz="6" w:space="0" w:color="auto"/>
              <w:bottom w:val="single" w:sz="6" w:space="0" w:color="auto"/>
              <w:right w:val="single" w:sz="6" w:space="0" w:color="auto"/>
            </w:tcBorders>
            <w:shd w:val="solid" w:color="C0C0C0" w:fill="auto"/>
          </w:tcPr>
          <w:p w14:paraId="1C2E9BC8" w14:textId="77777777" w:rsidR="00CA2A9E" w:rsidRPr="00CA2A9E" w:rsidRDefault="00CA2A9E" w:rsidP="00CA2A9E">
            <w:pPr>
              <w:spacing w:line="240" w:lineRule="auto"/>
              <w:jc w:val="right"/>
              <w:rPr>
                <w:rFonts w:cs="Arial"/>
                <w:snapToGrid w:val="0"/>
                <w:sz w:val="20"/>
                <w:szCs w:val="20"/>
                <w:lang w:eastAsia="de-DE"/>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14:paraId="431B095E"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je Std.</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7F43407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Tagessatz</w:t>
            </w:r>
          </w:p>
          <w:p w14:paraId="520C6BCB"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(5-24 Std.)</w:t>
            </w:r>
          </w:p>
        </w:tc>
      </w:tr>
      <w:tr w:rsidR="00CA2A9E" w:rsidRPr="00CA2A9E" w14:paraId="3012354D"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5508BB6F"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11.01</w:t>
            </w:r>
          </w:p>
        </w:tc>
        <w:tc>
          <w:tcPr>
            <w:tcW w:w="6804" w:type="dxa"/>
            <w:tcBorders>
              <w:top w:val="single" w:sz="6" w:space="0" w:color="auto"/>
              <w:left w:val="single" w:sz="6" w:space="0" w:color="auto"/>
              <w:bottom w:val="single" w:sz="6" w:space="0" w:color="auto"/>
              <w:right w:val="single" w:sz="6" w:space="0" w:color="auto"/>
            </w:tcBorders>
            <w:vAlign w:val="center"/>
          </w:tcPr>
          <w:p w14:paraId="4B0B7D98"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Auffangbehälter 1000 l</w:t>
            </w:r>
          </w:p>
        </w:tc>
        <w:tc>
          <w:tcPr>
            <w:tcW w:w="993" w:type="dxa"/>
            <w:tcBorders>
              <w:top w:val="single" w:sz="6" w:space="0" w:color="auto"/>
              <w:left w:val="single" w:sz="6" w:space="0" w:color="auto"/>
              <w:bottom w:val="single" w:sz="6" w:space="0" w:color="auto"/>
              <w:right w:val="single" w:sz="6" w:space="0" w:color="auto"/>
            </w:tcBorders>
            <w:vAlign w:val="center"/>
          </w:tcPr>
          <w:p w14:paraId="12DE1C1E"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14,00</w:t>
            </w:r>
          </w:p>
        </w:tc>
        <w:tc>
          <w:tcPr>
            <w:tcW w:w="1275" w:type="dxa"/>
            <w:tcBorders>
              <w:top w:val="single" w:sz="6" w:space="0" w:color="auto"/>
              <w:left w:val="single" w:sz="6" w:space="0" w:color="auto"/>
              <w:bottom w:val="single" w:sz="6" w:space="0" w:color="auto"/>
              <w:right w:val="single" w:sz="6" w:space="0" w:color="auto"/>
            </w:tcBorders>
            <w:vAlign w:val="center"/>
          </w:tcPr>
          <w:p w14:paraId="6DE973F3"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70,00</w:t>
            </w:r>
          </w:p>
        </w:tc>
      </w:tr>
      <w:tr w:rsidR="00CA2A9E" w:rsidRPr="00CA2A9E" w14:paraId="10C51AD8"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4593A6E9"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11.02</w:t>
            </w:r>
          </w:p>
        </w:tc>
        <w:tc>
          <w:tcPr>
            <w:tcW w:w="6804" w:type="dxa"/>
            <w:tcBorders>
              <w:top w:val="single" w:sz="6" w:space="0" w:color="auto"/>
              <w:left w:val="single" w:sz="6" w:space="0" w:color="auto"/>
              <w:bottom w:val="single" w:sz="6" w:space="0" w:color="auto"/>
              <w:right w:val="single" w:sz="6" w:space="0" w:color="auto"/>
            </w:tcBorders>
            <w:vAlign w:val="center"/>
          </w:tcPr>
          <w:p w14:paraId="4C770D9D"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Auffangbehälter 2000 l</w:t>
            </w:r>
          </w:p>
        </w:tc>
        <w:tc>
          <w:tcPr>
            <w:tcW w:w="993" w:type="dxa"/>
            <w:tcBorders>
              <w:top w:val="single" w:sz="6" w:space="0" w:color="auto"/>
              <w:left w:val="single" w:sz="6" w:space="0" w:color="auto"/>
              <w:bottom w:val="single" w:sz="6" w:space="0" w:color="auto"/>
              <w:right w:val="single" w:sz="6" w:space="0" w:color="auto"/>
            </w:tcBorders>
            <w:vAlign w:val="center"/>
          </w:tcPr>
          <w:p w14:paraId="0E521921"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25,90</w:t>
            </w:r>
          </w:p>
        </w:tc>
        <w:tc>
          <w:tcPr>
            <w:tcW w:w="1275" w:type="dxa"/>
            <w:tcBorders>
              <w:top w:val="single" w:sz="6" w:space="0" w:color="auto"/>
              <w:left w:val="single" w:sz="6" w:space="0" w:color="auto"/>
              <w:bottom w:val="single" w:sz="6" w:space="0" w:color="auto"/>
              <w:right w:val="single" w:sz="6" w:space="0" w:color="auto"/>
            </w:tcBorders>
            <w:vAlign w:val="center"/>
          </w:tcPr>
          <w:p w14:paraId="7E9AB95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129,50</w:t>
            </w:r>
          </w:p>
        </w:tc>
      </w:tr>
      <w:tr w:rsidR="00CA2A9E" w:rsidRPr="00CA2A9E" w14:paraId="213956DA"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74A39B0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11.03</w:t>
            </w:r>
          </w:p>
        </w:tc>
        <w:tc>
          <w:tcPr>
            <w:tcW w:w="6804" w:type="dxa"/>
            <w:tcBorders>
              <w:top w:val="single" w:sz="6" w:space="0" w:color="auto"/>
              <w:left w:val="single" w:sz="6" w:space="0" w:color="auto"/>
              <w:bottom w:val="single" w:sz="6" w:space="0" w:color="auto"/>
              <w:right w:val="single" w:sz="6" w:space="0" w:color="auto"/>
            </w:tcBorders>
            <w:vAlign w:val="center"/>
          </w:tcPr>
          <w:p w14:paraId="437F04C1"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Auffangbehälter 3000 l, faltbar mit Gerüst</w:t>
            </w:r>
          </w:p>
        </w:tc>
        <w:tc>
          <w:tcPr>
            <w:tcW w:w="993" w:type="dxa"/>
            <w:tcBorders>
              <w:top w:val="single" w:sz="6" w:space="0" w:color="auto"/>
              <w:left w:val="single" w:sz="6" w:space="0" w:color="auto"/>
              <w:bottom w:val="single" w:sz="6" w:space="0" w:color="auto"/>
              <w:right w:val="single" w:sz="6" w:space="0" w:color="auto"/>
            </w:tcBorders>
            <w:vAlign w:val="center"/>
          </w:tcPr>
          <w:p w14:paraId="7AE6365A"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35,60</w:t>
            </w:r>
          </w:p>
        </w:tc>
        <w:tc>
          <w:tcPr>
            <w:tcW w:w="1275" w:type="dxa"/>
            <w:tcBorders>
              <w:top w:val="single" w:sz="6" w:space="0" w:color="auto"/>
              <w:left w:val="single" w:sz="6" w:space="0" w:color="auto"/>
              <w:bottom w:val="single" w:sz="6" w:space="0" w:color="auto"/>
              <w:right w:val="single" w:sz="6" w:space="0" w:color="auto"/>
            </w:tcBorders>
            <w:vAlign w:val="center"/>
          </w:tcPr>
          <w:p w14:paraId="6CC01D85"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178,00</w:t>
            </w:r>
          </w:p>
        </w:tc>
      </w:tr>
      <w:tr w:rsidR="00CA2A9E" w:rsidRPr="00CA2A9E" w14:paraId="0D322B4C"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2FC5B37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11.04</w:t>
            </w:r>
          </w:p>
        </w:tc>
        <w:tc>
          <w:tcPr>
            <w:tcW w:w="6804" w:type="dxa"/>
            <w:tcBorders>
              <w:top w:val="single" w:sz="6" w:space="0" w:color="auto"/>
              <w:left w:val="single" w:sz="6" w:space="0" w:color="auto"/>
              <w:bottom w:val="single" w:sz="6" w:space="0" w:color="auto"/>
              <w:right w:val="single" w:sz="6" w:space="0" w:color="auto"/>
            </w:tcBorders>
            <w:vAlign w:val="center"/>
          </w:tcPr>
          <w:p w14:paraId="4E821CD7"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Auffangbehälter 5000 l, Kunststoff</w:t>
            </w:r>
          </w:p>
        </w:tc>
        <w:tc>
          <w:tcPr>
            <w:tcW w:w="993" w:type="dxa"/>
            <w:tcBorders>
              <w:top w:val="single" w:sz="6" w:space="0" w:color="auto"/>
              <w:left w:val="single" w:sz="6" w:space="0" w:color="auto"/>
              <w:bottom w:val="single" w:sz="6" w:space="0" w:color="auto"/>
              <w:right w:val="single" w:sz="6" w:space="0" w:color="auto"/>
            </w:tcBorders>
            <w:vAlign w:val="center"/>
          </w:tcPr>
          <w:p w14:paraId="70994AAE"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35,60</w:t>
            </w:r>
          </w:p>
        </w:tc>
        <w:tc>
          <w:tcPr>
            <w:tcW w:w="1275" w:type="dxa"/>
            <w:tcBorders>
              <w:top w:val="single" w:sz="6" w:space="0" w:color="auto"/>
              <w:left w:val="single" w:sz="6" w:space="0" w:color="auto"/>
              <w:bottom w:val="single" w:sz="6" w:space="0" w:color="auto"/>
              <w:right w:val="single" w:sz="6" w:space="0" w:color="auto"/>
            </w:tcBorders>
            <w:vAlign w:val="center"/>
          </w:tcPr>
          <w:p w14:paraId="43D2E89A"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178,00</w:t>
            </w:r>
          </w:p>
        </w:tc>
      </w:tr>
      <w:tr w:rsidR="00CA2A9E" w:rsidRPr="00CA2A9E" w14:paraId="7408C52F" w14:textId="77777777" w:rsidTr="00713FEF">
        <w:trPr>
          <w:trHeight w:val="156"/>
        </w:trPr>
        <w:tc>
          <w:tcPr>
            <w:tcW w:w="597" w:type="dxa"/>
            <w:tcBorders>
              <w:top w:val="single" w:sz="6" w:space="0" w:color="auto"/>
              <w:left w:val="single" w:sz="6" w:space="0" w:color="auto"/>
              <w:bottom w:val="single" w:sz="6" w:space="0" w:color="auto"/>
              <w:right w:val="single" w:sz="6" w:space="0" w:color="auto"/>
            </w:tcBorders>
          </w:tcPr>
          <w:p w14:paraId="58B3C3C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11.05</w:t>
            </w:r>
          </w:p>
        </w:tc>
        <w:tc>
          <w:tcPr>
            <w:tcW w:w="6804" w:type="dxa"/>
            <w:tcBorders>
              <w:top w:val="single" w:sz="6" w:space="0" w:color="auto"/>
              <w:left w:val="single" w:sz="6" w:space="0" w:color="auto"/>
              <w:bottom w:val="single" w:sz="6" w:space="0" w:color="auto"/>
              <w:right w:val="single" w:sz="6" w:space="0" w:color="auto"/>
            </w:tcBorders>
            <w:vAlign w:val="center"/>
          </w:tcPr>
          <w:p w14:paraId="036B4400"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Auffangbehälter Edelstahl 300 l</w:t>
            </w:r>
          </w:p>
        </w:tc>
        <w:tc>
          <w:tcPr>
            <w:tcW w:w="993" w:type="dxa"/>
            <w:tcBorders>
              <w:top w:val="single" w:sz="6" w:space="0" w:color="auto"/>
              <w:left w:val="single" w:sz="6" w:space="0" w:color="auto"/>
              <w:bottom w:val="single" w:sz="6" w:space="0" w:color="auto"/>
              <w:right w:val="single" w:sz="6" w:space="0" w:color="auto"/>
            </w:tcBorders>
            <w:vAlign w:val="center"/>
          </w:tcPr>
          <w:p w14:paraId="451C7423"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14,00</w:t>
            </w:r>
          </w:p>
        </w:tc>
        <w:tc>
          <w:tcPr>
            <w:tcW w:w="1275" w:type="dxa"/>
            <w:tcBorders>
              <w:top w:val="single" w:sz="6" w:space="0" w:color="auto"/>
              <w:left w:val="single" w:sz="6" w:space="0" w:color="auto"/>
              <w:bottom w:val="single" w:sz="6" w:space="0" w:color="auto"/>
              <w:right w:val="single" w:sz="6" w:space="0" w:color="auto"/>
            </w:tcBorders>
            <w:vAlign w:val="center"/>
          </w:tcPr>
          <w:p w14:paraId="6FA04F2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70,00</w:t>
            </w:r>
          </w:p>
        </w:tc>
      </w:tr>
      <w:tr w:rsidR="00CA2A9E" w:rsidRPr="00CA2A9E" w14:paraId="2E20371A"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0F818367"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11.06</w:t>
            </w:r>
          </w:p>
        </w:tc>
        <w:tc>
          <w:tcPr>
            <w:tcW w:w="6804" w:type="dxa"/>
            <w:tcBorders>
              <w:top w:val="single" w:sz="6" w:space="0" w:color="auto"/>
              <w:left w:val="single" w:sz="6" w:space="0" w:color="auto"/>
              <w:bottom w:val="single" w:sz="6" w:space="0" w:color="auto"/>
              <w:right w:val="single" w:sz="6" w:space="0" w:color="auto"/>
            </w:tcBorders>
            <w:vAlign w:val="center"/>
          </w:tcPr>
          <w:p w14:paraId="769ACC79"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Edelstahlbehälter rund mit Deckel</w:t>
            </w:r>
          </w:p>
        </w:tc>
        <w:tc>
          <w:tcPr>
            <w:tcW w:w="993" w:type="dxa"/>
            <w:tcBorders>
              <w:top w:val="single" w:sz="6" w:space="0" w:color="auto"/>
              <w:left w:val="single" w:sz="6" w:space="0" w:color="auto"/>
              <w:bottom w:val="single" w:sz="6" w:space="0" w:color="auto"/>
              <w:right w:val="single" w:sz="6" w:space="0" w:color="auto"/>
            </w:tcBorders>
            <w:vAlign w:val="center"/>
          </w:tcPr>
          <w:p w14:paraId="2BA337C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37,80</w:t>
            </w:r>
          </w:p>
        </w:tc>
        <w:tc>
          <w:tcPr>
            <w:tcW w:w="1275" w:type="dxa"/>
            <w:tcBorders>
              <w:top w:val="single" w:sz="6" w:space="0" w:color="auto"/>
              <w:left w:val="single" w:sz="6" w:space="0" w:color="auto"/>
              <w:bottom w:val="single" w:sz="6" w:space="0" w:color="auto"/>
              <w:right w:val="single" w:sz="6" w:space="0" w:color="auto"/>
            </w:tcBorders>
            <w:vAlign w:val="center"/>
          </w:tcPr>
          <w:p w14:paraId="2FA027B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189,00</w:t>
            </w:r>
          </w:p>
        </w:tc>
      </w:tr>
      <w:tr w:rsidR="00CA2A9E" w:rsidRPr="00CA2A9E" w14:paraId="7DFAE37B"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24EEACF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11.07</w:t>
            </w:r>
          </w:p>
        </w:tc>
        <w:tc>
          <w:tcPr>
            <w:tcW w:w="6804" w:type="dxa"/>
            <w:tcBorders>
              <w:top w:val="single" w:sz="6" w:space="0" w:color="auto"/>
              <w:left w:val="single" w:sz="6" w:space="0" w:color="auto"/>
              <w:bottom w:val="single" w:sz="6" w:space="0" w:color="auto"/>
              <w:right w:val="single" w:sz="6" w:space="0" w:color="auto"/>
            </w:tcBorders>
            <w:vAlign w:val="center"/>
          </w:tcPr>
          <w:p w14:paraId="736DAB35"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Eimer, Edelstahl 10 l</w:t>
            </w:r>
          </w:p>
        </w:tc>
        <w:tc>
          <w:tcPr>
            <w:tcW w:w="993" w:type="dxa"/>
            <w:tcBorders>
              <w:top w:val="single" w:sz="6" w:space="0" w:color="auto"/>
              <w:left w:val="single" w:sz="6" w:space="0" w:color="auto"/>
              <w:bottom w:val="single" w:sz="6" w:space="0" w:color="auto"/>
              <w:right w:val="single" w:sz="6" w:space="0" w:color="auto"/>
            </w:tcBorders>
            <w:vAlign w:val="center"/>
          </w:tcPr>
          <w:p w14:paraId="514E14A7"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3B7B230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11,80</w:t>
            </w:r>
          </w:p>
        </w:tc>
      </w:tr>
      <w:tr w:rsidR="00CA2A9E" w:rsidRPr="00CA2A9E" w14:paraId="7DBA860D"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1CF5EB22"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11.08</w:t>
            </w:r>
          </w:p>
        </w:tc>
        <w:tc>
          <w:tcPr>
            <w:tcW w:w="6804" w:type="dxa"/>
            <w:tcBorders>
              <w:top w:val="single" w:sz="6" w:space="0" w:color="auto"/>
              <w:left w:val="single" w:sz="6" w:space="0" w:color="auto"/>
              <w:bottom w:val="single" w:sz="6" w:space="0" w:color="auto"/>
              <w:right w:val="single" w:sz="6" w:space="0" w:color="auto"/>
            </w:tcBorders>
            <w:vAlign w:val="center"/>
          </w:tcPr>
          <w:p w14:paraId="214A3E29"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Kanister 50 l</w:t>
            </w:r>
          </w:p>
        </w:tc>
        <w:tc>
          <w:tcPr>
            <w:tcW w:w="993" w:type="dxa"/>
            <w:tcBorders>
              <w:top w:val="single" w:sz="6" w:space="0" w:color="auto"/>
              <w:left w:val="single" w:sz="6" w:space="0" w:color="auto"/>
              <w:bottom w:val="single" w:sz="6" w:space="0" w:color="auto"/>
              <w:right w:val="single" w:sz="6" w:space="0" w:color="auto"/>
            </w:tcBorders>
            <w:vAlign w:val="center"/>
          </w:tcPr>
          <w:p w14:paraId="383F7752"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75D1691D"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11,80</w:t>
            </w:r>
          </w:p>
        </w:tc>
      </w:tr>
      <w:tr w:rsidR="00CA2A9E" w:rsidRPr="00CA2A9E" w14:paraId="0DFA946D"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77B59F20"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11.09</w:t>
            </w:r>
          </w:p>
        </w:tc>
        <w:tc>
          <w:tcPr>
            <w:tcW w:w="6804" w:type="dxa"/>
            <w:tcBorders>
              <w:top w:val="single" w:sz="6" w:space="0" w:color="auto"/>
              <w:left w:val="single" w:sz="6" w:space="0" w:color="auto"/>
              <w:bottom w:val="single" w:sz="6" w:space="0" w:color="auto"/>
              <w:right w:val="single" w:sz="6" w:space="0" w:color="auto"/>
            </w:tcBorders>
            <w:vAlign w:val="center"/>
          </w:tcPr>
          <w:p w14:paraId="0DA678F4"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Kunststoffwanne 50 l</w:t>
            </w:r>
          </w:p>
        </w:tc>
        <w:tc>
          <w:tcPr>
            <w:tcW w:w="993" w:type="dxa"/>
            <w:tcBorders>
              <w:top w:val="single" w:sz="6" w:space="0" w:color="auto"/>
              <w:left w:val="single" w:sz="6" w:space="0" w:color="auto"/>
              <w:bottom w:val="single" w:sz="6" w:space="0" w:color="auto"/>
              <w:right w:val="single" w:sz="6" w:space="0" w:color="auto"/>
            </w:tcBorders>
            <w:vAlign w:val="center"/>
          </w:tcPr>
          <w:p w14:paraId="467AD28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7,50</w:t>
            </w:r>
          </w:p>
        </w:tc>
        <w:tc>
          <w:tcPr>
            <w:tcW w:w="1275" w:type="dxa"/>
            <w:tcBorders>
              <w:top w:val="single" w:sz="6" w:space="0" w:color="auto"/>
              <w:left w:val="single" w:sz="6" w:space="0" w:color="auto"/>
              <w:bottom w:val="single" w:sz="6" w:space="0" w:color="auto"/>
              <w:right w:val="single" w:sz="6" w:space="0" w:color="auto"/>
            </w:tcBorders>
            <w:vAlign w:val="center"/>
          </w:tcPr>
          <w:p w14:paraId="70EB4D1F"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37,50</w:t>
            </w:r>
          </w:p>
        </w:tc>
      </w:tr>
      <w:tr w:rsidR="00CA2A9E" w:rsidRPr="00CA2A9E" w14:paraId="67BBDF14"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611CDE4E"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11.10</w:t>
            </w:r>
          </w:p>
        </w:tc>
        <w:tc>
          <w:tcPr>
            <w:tcW w:w="6804" w:type="dxa"/>
            <w:tcBorders>
              <w:top w:val="single" w:sz="6" w:space="0" w:color="auto"/>
              <w:left w:val="single" w:sz="6" w:space="0" w:color="auto"/>
              <w:bottom w:val="single" w:sz="6" w:space="0" w:color="auto"/>
              <w:right w:val="single" w:sz="6" w:space="0" w:color="auto"/>
            </w:tcBorders>
            <w:vAlign w:val="center"/>
          </w:tcPr>
          <w:p w14:paraId="2B8945D5"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Kunststoffwanne 200 l</w:t>
            </w:r>
          </w:p>
        </w:tc>
        <w:tc>
          <w:tcPr>
            <w:tcW w:w="993" w:type="dxa"/>
            <w:tcBorders>
              <w:top w:val="single" w:sz="6" w:space="0" w:color="auto"/>
              <w:left w:val="single" w:sz="6" w:space="0" w:color="auto"/>
              <w:bottom w:val="single" w:sz="6" w:space="0" w:color="auto"/>
              <w:right w:val="single" w:sz="6" w:space="0" w:color="auto"/>
            </w:tcBorders>
            <w:vAlign w:val="center"/>
          </w:tcPr>
          <w:p w14:paraId="4C48BAA5"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11,80</w:t>
            </w:r>
          </w:p>
        </w:tc>
        <w:tc>
          <w:tcPr>
            <w:tcW w:w="1275" w:type="dxa"/>
            <w:tcBorders>
              <w:top w:val="single" w:sz="6" w:space="0" w:color="auto"/>
              <w:left w:val="single" w:sz="6" w:space="0" w:color="auto"/>
              <w:bottom w:val="single" w:sz="6" w:space="0" w:color="auto"/>
              <w:right w:val="single" w:sz="6" w:space="0" w:color="auto"/>
            </w:tcBorders>
            <w:vAlign w:val="center"/>
          </w:tcPr>
          <w:p w14:paraId="1D2D239C"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59,00</w:t>
            </w:r>
          </w:p>
        </w:tc>
      </w:tr>
      <w:tr w:rsidR="00CA2A9E" w:rsidRPr="00CA2A9E" w14:paraId="437C744C"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2D69E014"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11.11</w:t>
            </w:r>
          </w:p>
        </w:tc>
        <w:tc>
          <w:tcPr>
            <w:tcW w:w="6804" w:type="dxa"/>
            <w:tcBorders>
              <w:top w:val="single" w:sz="6" w:space="0" w:color="auto"/>
              <w:left w:val="single" w:sz="6" w:space="0" w:color="auto"/>
              <w:bottom w:val="single" w:sz="6" w:space="0" w:color="auto"/>
              <w:right w:val="single" w:sz="6" w:space="0" w:color="auto"/>
            </w:tcBorders>
            <w:vAlign w:val="center"/>
          </w:tcPr>
          <w:p w14:paraId="51C622A0"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Ölfass bis 200 l</w:t>
            </w:r>
          </w:p>
        </w:tc>
        <w:tc>
          <w:tcPr>
            <w:tcW w:w="993" w:type="dxa"/>
            <w:tcBorders>
              <w:top w:val="single" w:sz="6" w:space="0" w:color="auto"/>
              <w:left w:val="single" w:sz="6" w:space="0" w:color="auto"/>
              <w:bottom w:val="single" w:sz="6" w:space="0" w:color="auto"/>
              <w:right w:val="single" w:sz="6" w:space="0" w:color="auto"/>
            </w:tcBorders>
            <w:vAlign w:val="center"/>
          </w:tcPr>
          <w:p w14:paraId="392B394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7,50</w:t>
            </w:r>
          </w:p>
        </w:tc>
        <w:tc>
          <w:tcPr>
            <w:tcW w:w="1275" w:type="dxa"/>
            <w:tcBorders>
              <w:top w:val="single" w:sz="6" w:space="0" w:color="auto"/>
              <w:left w:val="single" w:sz="6" w:space="0" w:color="auto"/>
              <w:bottom w:val="single" w:sz="6" w:space="0" w:color="auto"/>
              <w:right w:val="single" w:sz="6" w:space="0" w:color="auto"/>
            </w:tcBorders>
            <w:vAlign w:val="center"/>
          </w:tcPr>
          <w:p w14:paraId="4A413AE0"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37,50</w:t>
            </w:r>
          </w:p>
        </w:tc>
      </w:tr>
      <w:tr w:rsidR="00CA2A9E" w:rsidRPr="00CA2A9E" w14:paraId="2E6C0AEE"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1886680B"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11.12</w:t>
            </w:r>
          </w:p>
        </w:tc>
        <w:tc>
          <w:tcPr>
            <w:tcW w:w="6804" w:type="dxa"/>
            <w:tcBorders>
              <w:top w:val="single" w:sz="6" w:space="0" w:color="auto"/>
              <w:left w:val="single" w:sz="6" w:space="0" w:color="auto"/>
              <w:bottom w:val="single" w:sz="6" w:space="0" w:color="auto"/>
              <w:right w:val="single" w:sz="6" w:space="0" w:color="auto"/>
            </w:tcBorders>
            <w:vAlign w:val="center"/>
          </w:tcPr>
          <w:p w14:paraId="77523F11"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Behälter 220 l</w:t>
            </w:r>
          </w:p>
        </w:tc>
        <w:tc>
          <w:tcPr>
            <w:tcW w:w="993" w:type="dxa"/>
            <w:tcBorders>
              <w:top w:val="single" w:sz="6" w:space="0" w:color="auto"/>
              <w:left w:val="single" w:sz="6" w:space="0" w:color="auto"/>
              <w:bottom w:val="single" w:sz="6" w:space="0" w:color="auto"/>
              <w:right w:val="single" w:sz="6" w:space="0" w:color="auto"/>
            </w:tcBorders>
            <w:vAlign w:val="center"/>
          </w:tcPr>
          <w:p w14:paraId="294A5D8C"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11,80</w:t>
            </w:r>
          </w:p>
        </w:tc>
        <w:tc>
          <w:tcPr>
            <w:tcW w:w="1275" w:type="dxa"/>
            <w:tcBorders>
              <w:top w:val="single" w:sz="6" w:space="0" w:color="auto"/>
              <w:left w:val="single" w:sz="6" w:space="0" w:color="auto"/>
              <w:bottom w:val="single" w:sz="6" w:space="0" w:color="auto"/>
              <w:right w:val="single" w:sz="6" w:space="0" w:color="auto"/>
            </w:tcBorders>
            <w:vAlign w:val="center"/>
          </w:tcPr>
          <w:p w14:paraId="24F38CC4"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59,00</w:t>
            </w:r>
          </w:p>
        </w:tc>
      </w:tr>
      <w:tr w:rsidR="00CA2A9E" w:rsidRPr="00CA2A9E" w14:paraId="24DEB41E"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01EC0A22"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11.13</w:t>
            </w:r>
          </w:p>
        </w:tc>
        <w:tc>
          <w:tcPr>
            <w:tcW w:w="6804" w:type="dxa"/>
            <w:tcBorders>
              <w:top w:val="single" w:sz="6" w:space="0" w:color="auto"/>
              <w:left w:val="single" w:sz="6" w:space="0" w:color="auto"/>
              <w:bottom w:val="single" w:sz="6" w:space="0" w:color="auto"/>
              <w:right w:val="single" w:sz="6" w:space="0" w:color="auto"/>
            </w:tcBorders>
            <w:vAlign w:val="center"/>
          </w:tcPr>
          <w:p w14:paraId="574D5A45" w14:textId="77777777" w:rsidR="00CA2A9E" w:rsidRPr="00CA2A9E" w:rsidRDefault="00CA2A9E" w:rsidP="00CA2A9E">
            <w:pPr>
              <w:spacing w:line="240" w:lineRule="auto"/>
              <w:rPr>
                <w:rFonts w:cs="Arial"/>
                <w:snapToGrid w:val="0"/>
                <w:sz w:val="20"/>
                <w:szCs w:val="20"/>
                <w:lang w:eastAsia="de-DE"/>
              </w:rPr>
            </w:pPr>
            <w:proofErr w:type="spellStart"/>
            <w:r w:rsidRPr="00CA2A9E">
              <w:rPr>
                <w:rFonts w:cs="Arial"/>
                <w:snapToGrid w:val="0"/>
                <w:sz w:val="20"/>
                <w:szCs w:val="20"/>
                <w:lang w:eastAsia="de-DE"/>
              </w:rPr>
              <w:t>Falttank</w:t>
            </w:r>
            <w:proofErr w:type="spellEnd"/>
            <w:r w:rsidRPr="00CA2A9E">
              <w:rPr>
                <w:rFonts w:cs="Arial"/>
                <w:snapToGrid w:val="0"/>
                <w:sz w:val="20"/>
                <w:szCs w:val="20"/>
                <w:lang w:eastAsia="de-DE"/>
              </w:rPr>
              <w:t xml:space="preserve"> 3000-5000 l, im </w:t>
            </w:r>
            <w:proofErr w:type="spellStart"/>
            <w:r w:rsidRPr="00CA2A9E">
              <w:rPr>
                <w:rFonts w:cs="Arial"/>
                <w:snapToGrid w:val="0"/>
                <w:sz w:val="20"/>
                <w:szCs w:val="20"/>
                <w:lang w:eastAsia="de-DE"/>
              </w:rPr>
              <w:t>Packsack</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D8CF171"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35,60</w:t>
            </w:r>
          </w:p>
        </w:tc>
        <w:tc>
          <w:tcPr>
            <w:tcW w:w="1275" w:type="dxa"/>
            <w:tcBorders>
              <w:top w:val="single" w:sz="6" w:space="0" w:color="auto"/>
              <w:left w:val="single" w:sz="6" w:space="0" w:color="auto"/>
              <w:bottom w:val="single" w:sz="6" w:space="0" w:color="auto"/>
              <w:right w:val="single" w:sz="6" w:space="0" w:color="auto"/>
            </w:tcBorders>
            <w:vAlign w:val="center"/>
          </w:tcPr>
          <w:p w14:paraId="33176DDE"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178,00</w:t>
            </w:r>
          </w:p>
        </w:tc>
      </w:tr>
      <w:tr w:rsidR="00CA2A9E" w:rsidRPr="00CA2A9E" w14:paraId="4847DCF0"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0EB0ADE8"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11.14</w:t>
            </w:r>
          </w:p>
        </w:tc>
        <w:tc>
          <w:tcPr>
            <w:tcW w:w="6804" w:type="dxa"/>
            <w:tcBorders>
              <w:top w:val="single" w:sz="6" w:space="0" w:color="auto"/>
              <w:left w:val="single" w:sz="6" w:space="0" w:color="auto"/>
              <w:bottom w:val="single" w:sz="6" w:space="0" w:color="auto"/>
              <w:right w:val="single" w:sz="6" w:space="0" w:color="auto"/>
            </w:tcBorders>
            <w:vAlign w:val="center"/>
          </w:tcPr>
          <w:p w14:paraId="2B0C49F1" w14:textId="77777777" w:rsidR="00CA2A9E" w:rsidRPr="00CA2A9E" w:rsidRDefault="00CA2A9E" w:rsidP="00CA2A9E">
            <w:pPr>
              <w:spacing w:line="240" w:lineRule="auto"/>
              <w:rPr>
                <w:rFonts w:cs="Arial"/>
                <w:snapToGrid w:val="0"/>
                <w:sz w:val="20"/>
                <w:szCs w:val="20"/>
                <w:lang w:eastAsia="de-DE"/>
              </w:rPr>
            </w:pPr>
            <w:proofErr w:type="spellStart"/>
            <w:r w:rsidRPr="00CA2A9E">
              <w:rPr>
                <w:rFonts w:cs="Arial"/>
                <w:snapToGrid w:val="0"/>
                <w:sz w:val="20"/>
                <w:szCs w:val="20"/>
                <w:lang w:eastAsia="de-DE"/>
              </w:rPr>
              <w:t>Falttank</w:t>
            </w:r>
            <w:proofErr w:type="spellEnd"/>
            <w:r w:rsidRPr="00CA2A9E">
              <w:rPr>
                <w:rFonts w:cs="Arial"/>
                <w:snapToGrid w:val="0"/>
                <w:sz w:val="20"/>
                <w:szCs w:val="20"/>
                <w:lang w:eastAsia="de-DE"/>
              </w:rPr>
              <w:t xml:space="preserve"> 3000-5000 l geschlossen, im </w:t>
            </w:r>
            <w:proofErr w:type="spellStart"/>
            <w:r w:rsidRPr="00CA2A9E">
              <w:rPr>
                <w:rFonts w:cs="Arial"/>
                <w:snapToGrid w:val="0"/>
                <w:sz w:val="20"/>
                <w:szCs w:val="20"/>
                <w:lang w:eastAsia="de-DE"/>
              </w:rPr>
              <w:t>Packsack</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17D5FEC"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54,00</w:t>
            </w:r>
          </w:p>
        </w:tc>
        <w:tc>
          <w:tcPr>
            <w:tcW w:w="1275" w:type="dxa"/>
            <w:tcBorders>
              <w:top w:val="single" w:sz="6" w:space="0" w:color="auto"/>
              <w:left w:val="single" w:sz="6" w:space="0" w:color="auto"/>
              <w:bottom w:val="single" w:sz="6" w:space="0" w:color="auto"/>
              <w:right w:val="single" w:sz="6" w:space="0" w:color="auto"/>
            </w:tcBorders>
            <w:vAlign w:val="center"/>
          </w:tcPr>
          <w:p w14:paraId="11D58B2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270,00</w:t>
            </w:r>
          </w:p>
        </w:tc>
      </w:tr>
      <w:tr w:rsidR="00CA2A9E" w:rsidRPr="00CA2A9E" w14:paraId="4D598ED4"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07F3BC81"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11.15</w:t>
            </w:r>
          </w:p>
        </w:tc>
        <w:tc>
          <w:tcPr>
            <w:tcW w:w="6804" w:type="dxa"/>
            <w:tcBorders>
              <w:top w:val="single" w:sz="6" w:space="0" w:color="auto"/>
              <w:left w:val="single" w:sz="6" w:space="0" w:color="auto"/>
              <w:bottom w:val="single" w:sz="6" w:space="0" w:color="auto"/>
              <w:right w:val="single" w:sz="6" w:space="0" w:color="auto"/>
            </w:tcBorders>
            <w:vAlign w:val="center"/>
          </w:tcPr>
          <w:p w14:paraId="2C93681F"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Auffangrinne Edelstahl 4-teilig</w:t>
            </w:r>
          </w:p>
        </w:tc>
        <w:tc>
          <w:tcPr>
            <w:tcW w:w="993" w:type="dxa"/>
            <w:tcBorders>
              <w:top w:val="single" w:sz="6" w:space="0" w:color="auto"/>
              <w:left w:val="single" w:sz="6" w:space="0" w:color="auto"/>
              <w:bottom w:val="single" w:sz="6" w:space="0" w:color="auto"/>
              <w:right w:val="single" w:sz="6" w:space="0" w:color="auto"/>
            </w:tcBorders>
            <w:vAlign w:val="center"/>
          </w:tcPr>
          <w:p w14:paraId="2E0E3D23"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9,70</w:t>
            </w:r>
          </w:p>
        </w:tc>
        <w:tc>
          <w:tcPr>
            <w:tcW w:w="1275" w:type="dxa"/>
            <w:tcBorders>
              <w:top w:val="single" w:sz="6" w:space="0" w:color="auto"/>
              <w:left w:val="single" w:sz="6" w:space="0" w:color="auto"/>
              <w:bottom w:val="single" w:sz="6" w:space="0" w:color="auto"/>
              <w:right w:val="single" w:sz="6" w:space="0" w:color="auto"/>
            </w:tcBorders>
            <w:vAlign w:val="center"/>
          </w:tcPr>
          <w:p w14:paraId="734C3351"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48,50</w:t>
            </w:r>
          </w:p>
        </w:tc>
      </w:tr>
      <w:tr w:rsidR="00CA2A9E" w:rsidRPr="00CA2A9E" w14:paraId="1D75058D"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7FC9442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11.16</w:t>
            </w:r>
          </w:p>
        </w:tc>
        <w:tc>
          <w:tcPr>
            <w:tcW w:w="6804" w:type="dxa"/>
            <w:tcBorders>
              <w:top w:val="single" w:sz="6" w:space="0" w:color="auto"/>
              <w:left w:val="single" w:sz="6" w:space="0" w:color="auto"/>
              <w:bottom w:val="single" w:sz="6" w:space="0" w:color="auto"/>
              <w:right w:val="single" w:sz="6" w:space="0" w:color="auto"/>
            </w:tcBorders>
            <w:vAlign w:val="center"/>
          </w:tcPr>
          <w:p w14:paraId="6747ECD9"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Auffangtrichter Edelstahl 40 x 40</w:t>
            </w:r>
          </w:p>
        </w:tc>
        <w:tc>
          <w:tcPr>
            <w:tcW w:w="993" w:type="dxa"/>
            <w:tcBorders>
              <w:top w:val="single" w:sz="6" w:space="0" w:color="auto"/>
              <w:left w:val="single" w:sz="6" w:space="0" w:color="auto"/>
              <w:bottom w:val="single" w:sz="6" w:space="0" w:color="auto"/>
              <w:right w:val="single" w:sz="6" w:space="0" w:color="auto"/>
            </w:tcBorders>
            <w:vAlign w:val="center"/>
          </w:tcPr>
          <w:p w14:paraId="4D561DA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9,70</w:t>
            </w:r>
          </w:p>
        </w:tc>
        <w:tc>
          <w:tcPr>
            <w:tcW w:w="1275" w:type="dxa"/>
            <w:tcBorders>
              <w:top w:val="single" w:sz="6" w:space="0" w:color="auto"/>
              <w:left w:val="single" w:sz="6" w:space="0" w:color="auto"/>
              <w:bottom w:val="single" w:sz="6" w:space="0" w:color="auto"/>
              <w:right w:val="single" w:sz="6" w:space="0" w:color="auto"/>
            </w:tcBorders>
            <w:vAlign w:val="center"/>
          </w:tcPr>
          <w:p w14:paraId="7BBD04F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48,50</w:t>
            </w:r>
          </w:p>
        </w:tc>
      </w:tr>
      <w:tr w:rsidR="00CA2A9E" w:rsidRPr="00CA2A9E" w14:paraId="674F4DCE"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2D62A926"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11.17</w:t>
            </w:r>
          </w:p>
        </w:tc>
        <w:tc>
          <w:tcPr>
            <w:tcW w:w="6804" w:type="dxa"/>
            <w:tcBorders>
              <w:top w:val="single" w:sz="6" w:space="0" w:color="auto"/>
              <w:left w:val="single" w:sz="6" w:space="0" w:color="auto"/>
              <w:bottom w:val="single" w:sz="6" w:space="0" w:color="auto"/>
              <w:right w:val="single" w:sz="6" w:space="0" w:color="auto"/>
            </w:tcBorders>
            <w:vAlign w:val="center"/>
          </w:tcPr>
          <w:p w14:paraId="3CFFCFC0"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Kastenrinne Edelstahl</w:t>
            </w:r>
          </w:p>
        </w:tc>
        <w:tc>
          <w:tcPr>
            <w:tcW w:w="993" w:type="dxa"/>
            <w:tcBorders>
              <w:top w:val="single" w:sz="6" w:space="0" w:color="auto"/>
              <w:left w:val="single" w:sz="6" w:space="0" w:color="auto"/>
              <w:bottom w:val="single" w:sz="6" w:space="0" w:color="auto"/>
              <w:right w:val="single" w:sz="6" w:space="0" w:color="auto"/>
            </w:tcBorders>
            <w:vAlign w:val="center"/>
          </w:tcPr>
          <w:p w14:paraId="3CD1D463"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9,70</w:t>
            </w:r>
          </w:p>
        </w:tc>
        <w:tc>
          <w:tcPr>
            <w:tcW w:w="1275" w:type="dxa"/>
            <w:tcBorders>
              <w:top w:val="single" w:sz="6" w:space="0" w:color="auto"/>
              <w:left w:val="single" w:sz="6" w:space="0" w:color="auto"/>
              <w:bottom w:val="single" w:sz="6" w:space="0" w:color="auto"/>
              <w:right w:val="single" w:sz="6" w:space="0" w:color="auto"/>
            </w:tcBorders>
            <w:vAlign w:val="center"/>
          </w:tcPr>
          <w:p w14:paraId="58CDB96C"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48,50</w:t>
            </w:r>
          </w:p>
        </w:tc>
      </w:tr>
      <w:tr w:rsidR="00CA2A9E" w:rsidRPr="00CA2A9E" w14:paraId="1B1B42F3"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6868D56A"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11.18</w:t>
            </w:r>
          </w:p>
        </w:tc>
        <w:tc>
          <w:tcPr>
            <w:tcW w:w="6804" w:type="dxa"/>
            <w:tcBorders>
              <w:top w:val="single" w:sz="6" w:space="0" w:color="auto"/>
              <w:left w:val="single" w:sz="6" w:space="0" w:color="auto"/>
              <w:bottom w:val="single" w:sz="6" w:space="0" w:color="auto"/>
              <w:right w:val="single" w:sz="6" w:space="0" w:color="auto"/>
            </w:tcBorders>
            <w:vAlign w:val="center"/>
          </w:tcPr>
          <w:p w14:paraId="18D02DD5"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Trichter, Edelstahl Durchmesser 250 mm</w:t>
            </w:r>
          </w:p>
        </w:tc>
        <w:tc>
          <w:tcPr>
            <w:tcW w:w="993" w:type="dxa"/>
            <w:tcBorders>
              <w:top w:val="single" w:sz="6" w:space="0" w:color="auto"/>
              <w:left w:val="single" w:sz="6" w:space="0" w:color="auto"/>
              <w:bottom w:val="single" w:sz="6" w:space="0" w:color="auto"/>
              <w:right w:val="single" w:sz="6" w:space="0" w:color="auto"/>
            </w:tcBorders>
            <w:vAlign w:val="center"/>
          </w:tcPr>
          <w:p w14:paraId="057B148E"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5DD04CB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11,80</w:t>
            </w:r>
          </w:p>
        </w:tc>
      </w:tr>
      <w:tr w:rsidR="00CA2A9E" w:rsidRPr="00CA2A9E" w14:paraId="69068092"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7FE42889"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11.19</w:t>
            </w:r>
          </w:p>
        </w:tc>
        <w:tc>
          <w:tcPr>
            <w:tcW w:w="6804" w:type="dxa"/>
            <w:tcBorders>
              <w:top w:val="single" w:sz="6" w:space="0" w:color="auto"/>
              <w:left w:val="single" w:sz="6" w:space="0" w:color="auto"/>
              <w:bottom w:val="single" w:sz="6" w:space="0" w:color="auto"/>
              <w:right w:val="single" w:sz="6" w:space="0" w:color="auto"/>
            </w:tcBorders>
            <w:vAlign w:val="center"/>
          </w:tcPr>
          <w:p w14:paraId="6EF3FBD0" w14:textId="77777777" w:rsidR="00CA2A9E" w:rsidRPr="00CA2A9E" w:rsidRDefault="00CA2A9E" w:rsidP="00CA2A9E">
            <w:pPr>
              <w:spacing w:line="240" w:lineRule="auto"/>
              <w:rPr>
                <w:rFonts w:cs="Arial"/>
                <w:snapToGrid w:val="0"/>
                <w:sz w:val="20"/>
                <w:szCs w:val="20"/>
                <w:lang w:eastAsia="de-DE"/>
              </w:rPr>
            </w:pPr>
            <w:proofErr w:type="spellStart"/>
            <w:r w:rsidRPr="00CA2A9E">
              <w:rPr>
                <w:rFonts w:cs="Arial"/>
                <w:snapToGrid w:val="0"/>
                <w:sz w:val="20"/>
                <w:szCs w:val="20"/>
                <w:lang w:eastAsia="de-DE"/>
              </w:rPr>
              <w:t>Explosimeter</w:t>
            </w:r>
            <w:proofErr w:type="spellEnd"/>
            <w:r w:rsidRPr="00CA2A9E">
              <w:rPr>
                <w:rFonts w:cs="Arial"/>
                <w:snapToGrid w:val="0"/>
                <w:sz w:val="20"/>
                <w:szCs w:val="20"/>
                <w:lang w:eastAsia="de-DE"/>
              </w:rPr>
              <w:t>, Gasspürgerät (Prüfröhrchen nach Tarif D)</w:t>
            </w:r>
          </w:p>
        </w:tc>
        <w:tc>
          <w:tcPr>
            <w:tcW w:w="993" w:type="dxa"/>
            <w:tcBorders>
              <w:top w:val="single" w:sz="6" w:space="0" w:color="auto"/>
              <w:left w:val="single" w:sz="6" w:space="0" w:color="auto"/>
              <w:bottom w:val="single" w:sz="6" w:space="0" w:color="auto"/>
              <w:right w:val="single" w:sz="6" w:space="0" w:color="auto"/>
            </w:tcBorders>
            <w:vAlign w:val="center"/>
          </w:tcPr>
          <w:p w14:paraId="21105812"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0B0F679C"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50,70</w:t>
            </w:r>
          </w:p>
        </w:tc>
      </w:tr>
      <w:tr w:rsidR="00CA2A9E" w:rsidRPr="00CA2A9E" w14:paraId="4F2A8A68"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397F440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11.20</w:t>
            </w:r>
          </w:p>
        </w:tc>
        <w:tc>
          <w:tcPr>
            <w:tcW w:w="6804" w:type="dxa"/>
            <w:tcBorders>
              <w:top w:val="single" w:sz="6" w:space="0" w:color="auto"/>
              <w:left w:val="single" w:sz="6" w:space="0" w:color="auto"/>
              <w:bottom w:val="single" w:sz="6" w:space="0" w:color="auto"/>
              <w:right w:val="single" w:sz="6" w:space="0" w:color="auto"/>
            </w:tcBorders>
            <w:vAlign w:val="center"/>
          </w:tcPr>
          <w:p w14:paraId="62614BA1"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Alle übrigen Gasmessgeräte (je Gerät)</w:t>
            </w:r>
          </w:p>
        </w:tc>
        <w:tc>
          <w:tcPr>
            <w:tcW w:w="993" w:type="dxa"/>
            <w:tcBorders>
              <w:top w:val="single" w:sz="6" w:space="0" w:color="auto"/>
              <w:left w:val="single" w:sz="6" w:space="0" w:color="auto"/>
              <w:bottom w:val="single" w:sz="6" w:space="0" w:color="auto"/>
              <w:right w:val="single" w:sz="6" w:space="0" w:color="auto"/>
            </w:tcBorders>
            <w:vAlign w:val="center"/>
          </w:tcPr>
          <w:p w14:paraId="499F5B3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16,00</w:t>
            </w:r>
          </w:p>
        </w:tc>
        <w:tc>
          <w:tcPr>
            <w:tcW w:w="1275" w:type="dxa"/>
            <w:tcBorders>
              <w:top w:val="single" w:sz="6" w:space="0" w:color="auto"/>
              <w:left w:val="single" w:sz="6" w:space="0" w:color="auto"/>
              <w:bottom w:val="single" w:sz="6" w:space="0" w:color="auto"/>
              <w:right w:val="single" w:sz="6" w:space="0" w:color="auto"/>
            </w:tcBorders>
            <w:vAlign w:val="center"/>
          </w:tcPr>
          <w:p w14:paraId="017A62BC"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80,00</w:t>
            </w:r>
          </w:p>
        </w:tc>
      </w:tr>
      <w:tr w:rsidR="00CA2A9E" w:rsidRPr="00CA2A9E" w14:paraId="24FA0D90"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2E0C95E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11.21</w:t>
            </w:r>
          </w:p>
        </w:tc>
        <w:tc>
          <w:tcPr>
            <w:tcW w:w="6804" w:type="dxa"/>
            <w:tcBorders>
              <w:top w:val="single" w:sz="6" w:space="0" w:color="auto"/>
              <w:left w:val="single" w:sz="6" w:space="0" w:color="auto"/>
              <w:bottom w:val="single" w:sz="6" w:space="0" w:color="auto"/>
              <w:right w:val="single" w:sz="6" w:space="0" w:color="auto"/>
            </w:tcBorders>
            <w:vAlign w:val="center"/>
          </w:tcPr>
          <w:p w14:paraId="33DF3687"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Strahlenmessgerät</w:t>
            </w:r>
          </w:p>
        </w:tc>
        <w:tc>
          <w:tcPr>
            <w:tcW w:w="993" w:type="dxa"/>
            <w:tcBorders>
              <w:top w:val="single" w:sz="6" w:space="0" w:color="auto"/>
              <w:left w:val="single" w:sz="6" w:space="0" w:color="auto"/>
              <w:bottom w:val="single" w:sz="6" w:space="0" w:color="auto"/>
              <w:right w:val="single" w:sz="6" w:space="0" w:color="auto"/>
            </w:tcBorders>
            <w:vAlign w:val="center"/>
          </w:tcPr>
          <w:p w14:paraId="153BA5B3"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21,60</w:t>
            </w:r>
          </w:p>
        </w:tc>
        <w:tc>
          <w:tcPr>
            <w:tcW w:w="1275" w:type="dxa"/>
            <w:tcBorders>
              <w:top w:val="single" w:sz="6" w:space="0" w:color="auto"/>
              <w:left w:val="single" w:sz="6" w:space="0" w:color="auto"/>
              <w:bottom w:val="single" w:sz="6" w:space="0" w:color="auto"/>
              <w:right w:val="single" w:sz="6" w:space="0" w:color="auto"/>
            </w:tcBorders>
            <w:vAlign w:val="center"/>
          </w:tcPr>
          <w:p w14:paraId="2C507089"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108,00</w:t>
            </w:r>
          </w:p>
        </w:tc>
      </w:tr>
      <w:tr w:rsidR="00CA2A9E" w:rsidRPr="00CA2A9E" w14:paraId="0C42B57B"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27E72654"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11.22</w:t>
            </w:r>
          </w:p>
        </w:tc>
        <w:tc>
          <w:tcPr>
            <w:tcW w:w="6804" w:type="dxa"/>
            <w:tcBorders>
              <w:top w:val="single" w:sz="6" w:space="0" w:color="auto"/>
              <w:left w:val="single" w:sz="6" w:space="0" w:color="auto"/>
              <w:bottom w:val="single" w:sz="6" w:space="0" w:color="auto"/>
              <w:right w:val="single" w:sz="6" w:space="0" w:color="auto"/>
            </w:tcBorders>
            <w:vAlign w:val="center"/>
          </w:tcPr>
          <w:p w14:paraId="69B63643"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B-Druckschlauch 20m antistatisch</w:t>
            </w:r>
          </w:p>
        </w:tc>
        <w:tc>
          <w:tcPr>
            <w:tcW w:w="993" w:type="dxa"/>
            <w:tcBorders>
              <w:top w:val="single" w:sz="6" w:space="0" w:color="auto"/>
              <w:left w:val="single" w:sz="6" w:space="0" w:color="auto"/>
              <w:bottom w:val="single" w:sz="6" w:space="0" w:color="auto"/>
              <w:right w:val="single" w:sz="6" w:space="0" w:color="auto"/>
            </w:tcBorders>
            <w:vAlign w:val="center"/>
          </w:tcPr>
          <w:p w14:paraId="0E4C88B3"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2925052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23,70</w:t>
            </w:r>
          </w:p>
        </w:tc>
      </w:tr>
      <w:tr w:rsidR="00CA2A9E" w:rsidRPr="00CA2A9E" w14:paraId="7643BC45"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7638F82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11.23</w:t>
            </w:r>
          </w:p>
        </w:tc>
        <w:tc>
          <w:tcPr>
            <w:tcW w:w="6804" w:type="dxa"/>
            <w:tcBorders>
              <w:top w:val="single" w:sz="6" w:space="0" w:color="auto"/>
              <w:left w:val="single" w:sz="6" w:space="0" w:color="auto"/>
              <w:bottom w:val="single" w:sz="6" w:space="0" w:color="auto"/>
              <w:right w:val="single" w:sz="6" w:space="0" w:color="auto"/>
            </w:tcBorders>
            <w:vAlign w:val="center"/>
          </w:tcPr>
          <w:p w14:paraId="0294495C"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C-Druckschlauch 15m antistatisch</w:t>
            </w:r>
          </w:p>
        </w:tc>
        <w:tc>
          <w:tcPr>
            <w:tcW w:w="993" w:type="dxa"/>
            <w:tcBorders>
              <w:top w:val="single" w:sz="6" w:space="0" w:color="auto"/>
              <w:left w:val="single" w:sz="6" w:space="0" w:color="auto"/>
              <w:bottom w:val="single" w:sz="6" w:space="0" w:color="auto"/>
              <w:right w:val="single" w:sz="6" w:space="0" w:color="auto"/>
            </w:tcBorders>
            <w:vAlign w:val="center"/>
          </w:tcPr>
          <w:p w14:paraId="0DCEFE9B"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590A2BE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23,70</w:t>
            </w:r>
          </w:p>
        </w:tc>
      </w:tr>
      <w:tr w:rsidR="00CA2A9E" w:rsidRPr="00CA2A9E" w14:paraId="15BE2324"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1F9AA478"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11.24</w:t>
            </w:r>
          </w:p>
        </w:tc>
        <w:tc>
          <w:tcPr>
            <w:tcW w:w="6804" w:type="dxa"/>
            <w:tcBorders>
              <w:top w:val="single" w:sz="6" w:space="0" w:color="auto"/>
              <w:left w:val="single" w:sz="6" w:space="0" w:color="auto"/>
              <w:bottom w:val="single" w:sz="6" w:space="0" w:color="auto"/>
              <w:right w:val="single" w:sz="6" w:space="0" w:color="auto"/>
            </w:tcBorders>
            <w:vAlign w:val="center"/>
          </w:tcPr>
          <w:p w14:paraId="0AA45DBF"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PVC Saug- und Druckschlauch DN 50 (10m)</w:t>
            </w:r>
          </w:p>
        </w:tc>
        <w:tc>
          <w:tcPr>
            <w:tcW w:w="993" w:type="dxa"/>
            <w:tcBorders>
              <w:top w:val="single" w:sz="6" w:space="0" w:color="auto"/>
              <w:left w:val="single" w:sz="6" w:space="0" w:color="auto"/>
              <w:bottom w:val="single" w:sz="6" w:space="0" w:color="auto"/>
              <w:right w:val="single" w:sz="6" w:space="0" w:color="auto"/>
            </w:tcBorders>
            <w:vAlign w:val="center"/>
          </w:tcPr>
          <w:p w14:paraId="5EAD2D2B"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34AAC115"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23,70</w:t>
            </w:r>
          </w:p>
        </w:tc>
      </w:tr>
      <w:tr w:rsidR="00CA2A9E" w:rsidRPr="00CA2A9E" w14:paraId="1861B2C6"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3A56CDC2"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11.25</w:t>
            </w:r>
          </w:p>
        </w:tc>
        <w:tc>
          <w:tcPr>
            <w:tcW w:w="6804" w:type="dxa"/>
            <w:tcBorders>
              <w:top w:val="single" w:sz="6" w:space="0" w:color="auto"/>
              <w:left w:val="single" w:sz="6" w:space="0" w:color="auto"/>
              <w:bottom w:val="single" w:sz="6" w:space="0" w:color="auto"/>
              <w:right w:val="single" w:sz="6" w:space="0" w:color="auto"/>
            </w:tcBorders>
            <w:vAlign w:val="center"/>
          </w:tcPr>
          <w:p w14:paraId="2F204F5D"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Saug- und Druckschlauch säurefest DN 32 (10m)</w:t>
            </w:r>
          </w:p>
        </w:tc>
        <w:tc>
          <w:tcPr>
            <w:tcW w:w="993" w:type="dxa"/>
            <w:tcBorders>
              <w:top w:val="single" w:sz="6" w:space="0" w:color="auto"/>
              <w:left w:val="single" w:sz="6" w:space="0" w:color="auto"/>
              <w:bottom w:val="single" w:sz="6" w:space="0" w:color="auto"/>
              <w:right w:val="single" w:sz="6" w:space="0" w:color="auto"/>
            </w:tcBorders>
            <w:vAlign w:val="center"/>
          </w:tcPr>
          <w:p w14:paraId="05916BFE"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36E8B48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44,20</w:t>
            </w:r>
          </w:p>
        </w:tc>
      </w:tr>
      <w:tr w:rsidR="00CA2A9E" w:rsidRPr="00CA2A9E" w14:paraId="7B033B7D"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77141DB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11.26</w:t>
            </w:r>
          </w:p>
        </w:tc>
        <w:tc>
          <w:tcPr>
            <w:tcW w:w="6804" w:type="dxa"/>
            <w:tcBorders>
              <w:top w:val="single" w:sz="6" w:space="0" w:color="auto"/>
              <w:left w:val="single" w:sz="6" w:space="0" w:color="auto"/>
              <w:bottom w:val="single" w:sz="6" w:space="0" w:color="auto"/>
              <w:right w:val="single" w:sz="6" w:space="0" w:color="auto"/>
            </w:tcBorders>
            <w:vAlign w:val="center"/>
          </w:tcPr>
          <w:p w14:paraId="59C4A968"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Ölsperren (je 10m)</w:t>
            </w:r>
          </w:p>
        </w:tc>
        <w:tc>
          <w:tcPr>
            <w:tcW w:w="993" w:type="dxa"/>
            <w:tcBorders>
              <w:top w:val="single" w:sz="6" w:space="0" w:color="auto"/>
              <w:left w:val="single" w:sz="6" w:space="0" w:color="auto"/>
              <w:bottom w:val="single" w:sz="6" w:space="0" w:color="auto"/>
              <w:right w:val="single" w:sz="6" w:space="0" w:color="auto"/>
            </w:tcBorders>
            <w:vAlign w:val="center"/>
          </w:tcPr>
          <w:p w14:paraId="68A3CFF9" w14:textId="77777777" w:rsidR="00CA2A9E" w:rsidRPr="00CA2A9E" w:rsidRDefault="00CA2A9E" w:rsidP="00CA2A9E">
            <w:pPr>
              <w:spacing w:line="240" w:lineRule="auto"/>
              <w:jc w:val="right"/>
              <w:rPr>
                <w:rFonts w:cs="Arial"/>
                <w:snapToGrid w:val="0"/>
                <w:sz w:val="20"/>
                <w:szCs w:val="20"/>
                <w:lang w:eastAsia="de-DE"/>
              </w:rPr>
            </w:pPr>
          </w:p>
        </w:tc>
        <w:tc>
          <w:tcPr>
            <w:tcW w:w="1275" w:type="dxa"/>
            <w:tcBorders>
              <w:top w:val="single" w:sz="6" w:space="0" w:color="auto"/>
              <w:left w:val="single" w:sz="6" w:space="0" w:color="auto"/>
              <w:bottom w:val="single" w:sz="6" w:space="0" w:color="auto"/>
              <w:right w:val="single" w:sz="6" w:space="0" w:color="auto"/>
            </w:tcBorders>
            <w:vAlign w:val="center"/>
          </w:tcPr>
          <w:p w14:paraId="6F6E7173"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144,70</w:t>
            </w:r>
          </w:p>
        </w:tc>
      </w:tr>
      <w:tr w:rsidR="00CA2A9E" w:rsidRPr="00CA2A9E" w14:paraId="209EF5CA" w14:textId="77777777" w:rsidTr="00713FEF">
        <w:trPr>
          <w:trHeight w:val="169"/>
        </w:trPr>
        <w:tc>
          <w:tcPr>
            <w:tcW w:w="597" w:type="dxa"/>
            <w:tcBorders>
              <w:top w:val="single" w:sz="6" w:space="0" w:color="auto"/>
              <w:left w:val="single" w:sz="6" w:space="0" w:color="auto"/>
              <w:bottom w:val="single" w:sz="6" w:space="0" w:color="auto"/>
              <w:right w:val="single" w:sz="6" w:space="0" w:color="auto"/>
            </w:tcBorders>
          </w:tcPr>
          <w:p w14:paraId="460E2E3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11.27</w:t>
            </w:r>
          </w:p>
        </w:tc>
        <w:tc>
          <w:tcPr>
            <w:tcW w:w="6804" w:type="dxa"/>
            <w:tcBorders>
              <w:top w:val="single" w:sz="6" w:space="0" w:color="auto"/>
              <w:left w:val="single" w:sz="6" w:space="0" w:color="auto"/>
              <w:bottom w:val="single" w:sz="6" w:space="0" w:color="auto"/>
              <w:right w:val="single" w:sz="6" w:space="0" w:color="auto"/>
            </w:tcBorders>
            <w:vAlign w:val="center"/>
          </w:tcPr>
          <w:p w14:paraId="290F9493"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Dichtkissensatz</w:t>
            </w:r>
          </w:p>
        </w:tc>
        <w:tc>
          <w:tcPr>
            <w:tcW w:w="993" w:type="dxa"/>
            <w:tcBorders>
              <w:top w:val="single" w:sz="6" w:space="0" w:color="auto"/>
              <w:left w:val="single" w:sz="6" w:space="0" w:color="auto"/>
              <w:bottom w:val="single" w:sz="6" w:space="0" w:color="auto"/>
              <w:right w:val="single" w:sz="6" w:space="0" w:color="auto"/>
            </w:tcBorders>
            <w:vAlign w:val="center"/>
          </w:tcPr>
          <w:p w14:paraId="55C3A5C4"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50,70</w:t>
            </w:r>
          </w:p>
        </w:tc>
        <w:tc>
          <w:tcPr>
            <w:tcW w:w="1275" w:type="dxa"/>
            <w:tcBorders>
              <w:top w:val="single" w:sz="6" w:space="0" w:color="auto"/>
              <w:left w:val="single" w:sz="6" w:space="0" w:color="auto"/>
              <w:bottom w:val="single" w:sz="6" w:space="0" w:color="auto"/>
              <w:right w:val="single" w:sz="6" w:space="0" w:color="auto"/>
            </w:tcBorders>
            <w:vAlign w:val="center"/>
          </w:tcPr>
          <w:p w14:paraId="4DBB2C4A"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253,50</w:t>
            </w:r>
          </w:p>
        </w:tc>
      </w:tr>
      <w:tr w:rsidR="00CA2A9E" w:rsidRPr="00CA2A9E" w14:paraId="5D6897F4"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tcPr>
          <w:p w14:paraId="0D48173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11.28</w:t>
            </w:r>
          </w:p>
        </w:tc>
        <w:tc>
          <w:tcPr>
            <w:tcW w:w="6804" w:type="dxa"/>
            <w:tcBorders>
              <w:top w:val="single" w:sz="6" w:space="0" w:color="auto"/>
              <w:left w:val="single" w:sz="6" w:space="0" w:color="auto"/>
              <w:bottom w:val="single" w:sz="6" w:space="0" w:color="auto"/>
              <w:right w:val="single" w:sz="6" w:space="0" w:color="auto"/>
            </w:tcBorders>
            <w:vAlign w:val="center"/>
          </w:tcPr>
          <w:p w14:paraId="21B00BE6"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 xml:space="preserve">Fasspumpe </w:t>
            </w:r>
            <w:proofErr w:type="spellStart"/>
            <w:r w:rsidRPr="00CA2A9E">
              <w:rPr>
                <w:rFonts w:cs="Arial"/>
                <w:snapToGrid w:val="0"/>
                <w:sz w:val="20"/>
                <w:szCs w:val="20"/>
                <w:lang w:eastAsia="de-DE"/>
              </w:rPr>
              <w:t>Flux</w:t>
            </w:r>
            <w:proofErr w:type="spellEnd"/>
            <w:r w:rsidRPr="00CA2A9E">
              <w:rPr>
                <w:rFonts w:cs="Arial"/>
                <w:snapToGrid w:val="0"/>
                <w:sz w:val="20"/>
                <w:szCs w:val="20"/>
                <w:lang w:eastAsia="de-DE"/>
              </w:rPr>
              <w:t>, ex-geschützt, mit Zubehör</w:t>
            </w:r>
          </w:p>
        </w:tc>
        <w:tc>
          <w:tcPr>
            <w:tcW w:w="993" w:type="dxa"/>
            <w:tcBorders>
              <w:top w:val="single" w:sz="6" w:space="0" w:color="auto"/>
              <w:left w:val="single" w:sz="6" w:space="0" w:color="auto"/>
              <w:bottom w:val="single" w:sz="6" w:space="0" w:color="auto"/>
              <w:right w:val="single" w:sz="6" w:space="0" w:color="auto"/>
            </w:tcBorders>
            <w:vAlign w:val="center"/>
          </w:tcPr>
          <w:p w14:paraId="79C54BBF"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35,60</w:t>
            </w:r>
          </w:p>
        </w:tc>
        <w:tc>
          <w:tcPr>
            <w:tcW w:w="1275" w:type="dxa"/>
            <w:tcBorders>
              <w:top w:val="single" w:sz="6" w:space="0" w:color="auto"/>
              <w:left w:val="single" w:sz="6" w:space="0" w:color="auto"/>
              <w:bottom w:val="single" w:sz="6" w:space="0" w:color="auto"/>
              <w:right w:val="single" w:sz="6" w:space="0" w:color="auto"/>
            </w:tcBorders>
            <w:vAlign w:val="center"/>
          </w:tcPr>
          <w:p w14:paraId="20F7CC62"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178,00</w:t>
            </w:r>
          </w:p>
        </w:tc>
      </w:tr>
      <w:tr w:rsidR="00CA2A9E" w:rsidRPr="00CA2A9E" w14:paraId="6CA30F75"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109A4901"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11.29</w:t>
            </w:r>
          </w:p>
        </w:tc>
        <w:tc>
          <w:tcPr>
            <w:tcW w:w="6804" w:type="dxa"/>
            <w:tcBorders>
              <w:top w:val="single" w:sz="6" w:space="0" w:color="auto"/>
              <w:left w:val="single" w:sz="6" w:space="0" w:color="auto"/>
              <w:bottom w:val="single" w:sz="6" w:space="0" w:color="auto"/>
              <w:right w:val="single" w:sz="6" w:space="0" w:color="auto"/>
            </w:tcBorders>
            <w:vAlign w:val="center"/>
          </w:tcPr>
          <w:p w14:paraId="09EF6B48"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Handmembranpumpe Edelstahl</w:t>
            </w:r>
          </w:p>
        </w:tc>
        <w:tc>
          <w:tcPr>
            <w:tcW w:w="993" w:type="dxa"/>
            <w:tcBorders>
              <w:top w:val="single" w:sz="6" w:space="0" w:color="auto"/>
              <w:left w:val="single" w:sz="6" w:space="0" w:color="auto"/>
              <w:bottom w:val="single" w:sz="6" w:space="0" w:color="auto"/>
              <w:right w:val="single" w:sz="6" w:space="0" w:color="auto"/>
            </w:tcBorders>
            <w:vAlign w:val="center"/>
          </w:tcPr>
          <w:p w14:paraId="40F35A4F"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22,60</w:t>
            </w:r>
          </w:p>
        </w:tc>
        <w:tc>
          <w:tcPr>
            <w:tcW w:w="1275" w:type="dxa"/>
            <w:tcBorders>
              <w:top w:val="single" w:sz="6" w:space="0" w:color="auto"/>
              <w:left w:val="single" w:sz="6" w:space="0" w:color="auto"/>
              <w:bottom w:val="single" w:sz="6" w:space="0" w:color="auto"/>
              <w:right w:val="single" w:sz="6" w:space="0" w:color="auto"/>
            </w:tcBorders>
            <w:vAlign w:val="center"/>
          </w:tcPr>
          <w:p w14:paraId="52DC6888"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113,00</w:t>
            </w:r>
          </w:p>
        </w:tc>
      </w:tr>
      <w:tr w:rsidR="00CA2A9E" w:rsidRPr="00CA2A9E" w14:paraId="76E32447"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4694E47A"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11.30</w:t>
            </w:r>
          </w:p>
        </w:tc>
        <w:tc>
          <w:tcPr>
            <w:tcW w:w="6804" w:type="dxa"/>
            <w:tcBorders>
              <w:top w:val="single" w:sz="6" w:space="0" w:color="auto"/>
              <w:left w:val="single" w:sz="6" w:space="0" w:color="auto"/>
              <w:bottom w:val="single" w:sz="6" w:space="0" w:color="auto"/>
              <w:right w:val="single" w:sz="6" w:space="0" w:color="auto"/>
            </w:tcBorders>
            <w:vAlign w:val="center"/>
          </w:tcPr>
          <w:p w14:paraId="590E0897"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Handumfüllpumpe</w:t>
            </w:r>
          </w:p>
        </w:tc>
        <w:tc>
          <w:tcPr>
            <w:tcW w:w="993" w:type="dxa"/>
            <w:tcBorders>
              <w:top w:val="single" w:sz="6" w:space="0" w:color="auto"/>
              <w:left w:val="single" w:sz="6" w:space="0" w:color="auto"/>
              <w:bottom w:val="single" w:sz="6" w:space="0" w:color="auto"/>
              <w:right w:val="single" w:sz="6" w:space="0" w:color="auto"/>
            </w:tcBorders>
            <w:vAlign w:val="center"/>
          </w:tcPr>
          <w:p w14:paraId="0A6C74C1"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19,40</w:t>
            </w:r>
          </w:p>
        </w:tc>
        <w:tc>
          <w:tcPr>
            <w:tcW w:w="1275" w:type="dxa"/>
            <w:tcBorders>
              <w:top w:val="single" w:sz="6" w:space="0" w:color="auto"/>
              <w:left w:val="single" w:sz="6" w:space="0" w:color="auto"/>
              <w:bottom w:val="single" w:sz="6" w:space="0" w:color="auto"/>
              <w:right w:val="single" w:sz="6" w:space="0" w:color="auto"/>
            </w:tcBorders>
            <w:vAlign w:val="center"/>
          </w:tcPr>
          <w:p w14:paraId="7DC7D92A"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97,00</w:t>
            </w:r>
          </w:p>
        </w:tc>
      </w:tr>
      <w:tr w:rsidR="00CA2A9E" w:rsidRPr="00CA2A9E" w14:paraId="400B75B7"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02F3BA19"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11.31</w:t>
            </w:r>
          </w:p>
        </w:tc>
        <w:tc>
          <w:tcPr>
            <w:tcW w:w="6804" w:type="dxa"/>
            <w:tcBorders>
              <w:top w:val="single" w:sz="6" w:space="0" w:color="auto"/>
              <w:left w:val="single" w:sz="6" w:space="0" w:color="auto"/>
              <w:bottom w:val="single" w:sz="6" w:space="0" w:color="auto"/>
              <w:right w:val="single" w:sz="6" w:space="0" w:color="auto"/>
            </w:tcBorders>
            <w:vAlign w:val="center"/>
          </w:tcPr>
          <w:p w14:paraId="5B36FFC3"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Säure-Tauchpumpe, ex-geschützt</w:t>
            </w:r>
          </w:p>
        </w:tc>
        <w:tc>
          <w:tcPr>
            <w:tcW w:w="993" w:type="dxa"/>
            <w:tcBorders>
              <w:top w:val="single" w:sz="6" w:space="0" w:color="auto"/>
              <w:left w:val="single" w:sz="6" w:space="0" w:color="auto"/>
              <w:bottom w:val="single" w:sz="6" w:space="0" w:color="auto"/>
              <w:right w:val="single" w:sz="6" w:space="0" w:color="auto"/>
            </w:tcBorders>
            <w:vAlign w:val="center"/>
          </w:tcPr>
          <w:p w14:paraId="67FEBBE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57,20</w:t>
            </w:r>
          </w:p>
        </w:tc>
        <w:tc>
          <w:tcPr>
            <w:tcW w:w="1275" w:type="dxa"/>
            <w:tcBorders>
              <w:top w:val="single" w:sz="6" w:space="0" w:color="auto"/>
              <w:left w:val="single" w:sz="6" w:space="0" w:color="auto"/>
              <w:bottom w:val="single" w:sz="6" w:space="0" w:color="auto"/>
              <w:right w:val="single" w:sz="6" w:space="0" w:color="auto"/>
            </w:tcBorders>
            <w:vAlign w:val="center"/>
          </w:tcPr>
          <w:p w14:paraId="327B522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286,00</w:t>
            </w:r>
          </w:p>
        </w:tc>
      </w:tr>
      <w:tr w:rsidR="00CA2A9E" w:rsidRPr="00CA2A9E" w14:paraId="20DD46B8"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12AFB544"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11.32</w:t>
            </w:r>
          </w:p>
        </w:tc>
        <w:tc>
          <w:tcPr>
            <w:tcW w:w="6804" w:type="dxa"/>
            <w:tcBorders>
              <w:top w:val="single" w:sz="6" w:space="0" w:color="auto"/>
              <w:left w:val="single" w:sz="6" w:space="0" w:color="auto"/>
              <w:bottom w:val="single" w:sz="6" w:space="0" w:color="auto"/>
              <w:right w:val="single" w:sz="6" w:space="0" w:color="auto"/>
            </w:tcBorders>
            <w:vAlign w:val="center"/>
          </w:tcPr>
          <w:p w14:paraId="79C9A5A0"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Schlauchquetschpumpe, ex-geschützte Umfüllpumpe</w:t>
            </w:r>
          </w:p>
        </w:tc>
        <w:tc>
          <w:tcPr>
            <w:tcW w:w="993" w:type="dxa"/>
            <w:tcBorders>
              <w:top w:val="single" w:sz="6" w:space="0" w:color="auto"/>
              <w:left w:val="single" w:sz="6" w:space="0" w:color="auto"/>
              <w:bottom w:val="single" w:sz="6" w:space="0" w:color="auto"/>
              <w:right w:val="single" w:sz="6" w:space="0" w:color="auto"/>
            </w:tcBorders>
            <w:vAlign w:val="center"/>
          </w:tcPr>
          <w:p w14:paraId="47E3E69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57,20</w:t>
            </w:r>
          </w:p>
        </w:tc>
        <w:tc>
          <w:tcPr>
            <w:tcW w:w="1275" w:type="dxa"/>
            <w:tcBorders>
              <w:top w:val="single" w:sz="6" w:space="0" w:color="auto"/>
              <w:left w:val="single" w:sz="6" w:space="0" w:color="auto"/>
              <w:bottom w:val="single" w:sz="6" w:space="0" w:color="auto"/>
              <w:right w:val="single" w:sz="6" w:space="0" w:color="auto"/>
            </w:tcBorders>
            <w:vAlign w:val="center"/>
          </w:tcPr>
          <w:p w14:paraId="0D12AF5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286,00</w:t>
            </w:r>
          </w:p>
        </w:tc>
      </w:tr>
      <w:tr w:rsidR="00CA2A9E" w:rsidRPr="00CA2A9E" w14:paraId="3A65D924"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63EEB777"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11.33</w:t>
            </w:r>
          </w:p>
        </w:tc>
        <w:tc>
          <w:tcPr>
            <w:tcW w:w="6804" w:type="dxa"/>
            <w:tcBorders>
              <w:top w:val="single" w:sz="6" w:space="0" w:color="auto"/>
              <w:left w:val="single" w:sz="6" w:space="0" w:color="auto"/>
              <w:bottom w:val="single" w:sz="6" w:space="0" w:color="auto"/>
              <w:right w:val="single" w:sz="6" w:space="0" w:color="auto"/>
            </w:tcBorders>
            <w:vAlign w:val="center"/>
          </w:tcPr>
          <w:p w14:paraId="58013A07"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Öl-Wassersauger, samt Zubehör</w:t>
            </w:r>
          </w:p>
        </w:tc>
        <w:tc>
          <w:tcPr>
            <w:tcW w:w="993" w:type="dxa"/>
            <w:tcBorders>
              <w:top w:val="single" w:sz="6" w:space="0" w:color="auto"/>
              <w:left w:val="single" w:sz="6" w:space="0" w:color="auto"/>
              <w:bottom w:val="single" w:sz="6" w:space="0" w:color="auto"/>
              <w:right w:val="single" w:sz="6" w:space="0" w:color="auto"/>
            </w:tcBorders>
            <w:vAlign w:val="center"/>
          </w:tcPr>
          <w:p w14:paraId="421C0AAA"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37,80</w:t>
            </w:r>
          </w:p>
        </w:tc>
        <w:tc>
          <w:tcPr>
            <w:tcW w:w="1275" w:type="dxa"/>
            <w:tcBorders>
              <w:top w:val="single" w:sz="6" w:space="0" w:color="auto"/>
              <w:left w:val="single" w:sz="6" w:space="0" w:color="auto"/>
              <w:bottom w:val="single" w:sz="6" w:space="0" w:color="auto"/>
              <w:right w:val="single" w:sz="6" w:space="0" w:color="auto"/>
            </w:tcBorders>
            <w:vAlign w:val="center"/>
          </w:tcPr>
          <w:p w14:paraId="48D1F9B8"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189,00</w:t>
            </w:r>
          </w:p>
        </w:tc>
      </w:tr>
      <w:tr w:rsidR="00CA2A9E" w:rsidRPr="00CA2A9E" w14:paraId="44190693"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704816FD"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11.34</w:t>
            </w:r>
          </w:p>
        </w:tc>
        <w:tc>
          <w:tcPr>
            <w:tcW w:w="6804" w:type="dxa"/>
            <w:tcBorders>
              <w:top w:val="single" w:sz="6" w:space="0" w:color="auto"/>
              <w:left w:val="single" w:sz="6" w:space="0" w:color="auto"/>
              <w:bottom w:val="single" w:sz="6" w:space="0" w:color="auto"/>
              <w:right w:val="single" w:sz="6" w:space="0" w:color="auto"/>
            </w:tcBorders>
            <w:vAlign w:val="center"/>
          </w:tcPr>
          <w:p w14:paraId="18A6CABE"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Öl-Wasser-Trenngerät, Ölabsauggerät</w:t>
            </w:r>
          </w:p>
        </w:tc>
        <w:tc>
          <w:tcPr>
            <w:tcW w:w="993" w:type="dxa"/>
            <w:tcBorders>
              <w:top w:val="single" w:sz="6" w:space="0" w:color="auto"/>
              <w:left w:val="single" w:sz="6" w:space="0" w:color="auto"/>
              <w:bottom w:val="single" w:sz="6" w:space="0" w:color="auto"/>
              <w:right w:val="single" w:sz="6" w:space="0" w:color="auto"/>
            </w:tcBorders>
            <w:vAlign w:val="center"/>
          </w:tcPr>
          <w:p w14:paraId="51BCA4FA"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57,20</w:t>
            </w:r>
          </w:p>
        </w:tc>
        <w:tc>
          <w:tcPr>
            <w:tcW w:w="1275" w:type="dxa"/>
            <w:tcBorders>
              <w:top w:val="single" w:sz="6" w:space="0" w:color="auto"/>
              <w:left w:val="single" w:sz="6" w:space="0" w:color="auto"/>
              <w:bottom w:val="single" w:sz="6" w:space="0" w:color="auto"/>
              <w:right w:val="single" w:sz="6" w:space="0" w:color="auto"/>
            </w:tcBorders>
            <w:vAlign w:val="center"/>
          </w:tcPr>
          <w:p w14:paraId="4D11EF60"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286,00</w:t>
            </w:r>
          </w:p>
        </w:tc>
      </w:tr>
      <w:tr w:rsidR="00CA2A9E" w:rsidRPr="00CA2A9E" w14:paraId="74C002D5" w14:textId="77777777" w:rsidTr="00713FEF">
        <w:trPr>
          <w:trHeight w:val="221"/>
        </w:trPr>
        <w:tc>
          <w:tcPr>
            <w:tcW w:w="597" w:type="dxa"/>
            <w:tcBorders>
              <w:top w:val="single" w:sz="6" w:space="0" w:color="auto"/>
              <w:left w:val="single" w:sz="6" w:space="0" w:color="auto"/>
              <w:bottom w:val="single" w:sz="6" w:space="0" w:color="auto"/>
              <w:right w:val="single" w:sz="6" w:space="0" w:color="auto"/>
            </w:tcBorders>
            <w:vAlign w:val="center"/>
          </w:tcPr>
          <w:p w14:paraId="0F1E00EF"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11.35</w:t>
            </w:r>
          </w:p>
        </w:tc>
        <w:tc>
          <w:tcPr>
            <w:tcW w:w="6804" w:type="dxa"/>
            <w:tcBorders>
              <w:top w:val="single" w:sz="6" w:space="0" w:color="auto"/>
              <w:left w:val="single" w:sz="6" w:space="0" w:color="auto"/>
              <w:bottom w:val="single" w:sz="6" w:space="0" w:color="auto"/>
              <w:right w:val="single" w:sz="6" w:space="0" w:color="auto"/>
            </w:tcBorders>
            <w:vAlign w:val="center"/>
          </w:tcPr>
          <w:p w14:paraId="0D1687E6"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 xml:space="preserve">Ölabscheider mobil, </w:t>
            </w:r>
            <w:proofErr w:type="spellStart"/>
            <w:r w:rsidRPr="00CA2A9E">
              <w:rPr>
                <w:rFonts w:cs="Arial"/>
                <w:snapToGrid w:val="0"/>
                <w:sz w:val="20"/>
                <w:szCs w:val="20"/>
                <w:lang w:eastAsia="de-DE"/>
              </w:rPr>
              <w:t>Ölskimmer</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4684970"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57,20</w:t>
            </w:r>
          </w:p>
        </w:tc>
        <w:tc>
          <w:tcPr>
            <w:tcW w:w="1275" w:type="dxa"/>
            <w:tcBorders>
              <w:top w:val="single" w:sz="6" w:space="0" w:color="auto"/>
              <w:left w:val="single" w:sz="6" w:space="0" w:color="auto"/>
              <w:bottom w:val="single" w:sz="6" w:space="0" w:color="auto"/>
              <w:right w:val="single" w:sz="6" w:space="0" w:color="auto"/>
            </w:tcBorders>
            <w:vAlign w:val="center"/>
          </w:tcPr>
          <w:p w14:paraId="1FD6211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286,00</w:t>
            </w:r>
          </w:p>
        </w:tc>
      </w:tr>
    </w:tbl>
    <w:p w14:paraId="0539AE47" w14:textId="77777777" w:rsidR="00CA2A9E" w:rsidRPr="00CA2A9E" w:rsidRDefault="00CA2A9E" w:rsidP="00CA2A9E">
      <w:pPr>
        <w:spacing w:line="240" w:lineRule="auto"/>
        <w:rPr>
          <w:rFonts w:cs="Arial"/>
          <w:sz w:val="20"/>
          <w:szCs w:val="20"/>
        </w:rPr>
      </w:pPr>
    </w:p>
    <w:p w14:paraId="1783033C" w14:textId="77777777" w:rsidR="00CA2A9E" w:rsidRDefault="00CA2A9E" w:rsidP="00CA2A9E">
      <w:pPr>
        <w:spacing w:line="240" w:lineRule="auto"/>
        <w:jc w:val="left"/>
        <w:rPr>
          <w:rFonts w:cs="Arial"/>
          <w:sz w:val="20"/>
          <w:szCs w:val="20"/>
        </w:rPr>
      </w:pPr>
    </w:p>
    <w:p w14:paraId="022DD34B" w14:textId="77777777" w:rsidR="00CA2A9E" w:rsidRDefault="00CA2A9E" w:rsidP="00CA2A9E">
      <w:pPr>
        <w:spacing w:line="240" w:lineRule="auto"/>
        <w:jc w:val="left"/>
        <w:rPr>
          <w:rFonts w:cs="Arial"/>
          <w:sz w:val="20"/>
          <w:szCs w:val="20"/>
        </w:rPr>
      </w:pPr>
    </w:p>
    <w:p w14:paraId="76005F9D" w14:textId="77777777" w:rsidR="00CA2A9E" w:rsidRDefault="00CA2A9E" w:rsidP="00CA2A9E">
      <w:pPr>
        <w:spacing w:line="240" w:lineRule="auto"/>
        <w:jc w:val="left"/>
        <w:rPr>
          <w:rFonts w:cs="Arial"/>
          <w:sz w:val="20"/>
          <w:szCs w:val="20"/>
        </w:rPr>
      </w:pPr>
    </w:p>
    <w:p w14:paraId="309EDA3C" w14:textId="77777777" w:rsidR="00CA2A9E" w:rsidRDefault="00CA2A9E" w:rsidP="00CA2A9E">
      <w:pPr>
        <w:spacing w:line="240" w:lineRule="auto"/>
        <w:jc w:val="left"/>
        <w:rPr>
          <w:rFonts w:cs="Arial"/>
          <w:sz w:val="20"/>
          <w:szCs w:val="20"/>
        </w:rPr>
      </w:pPr>
    </w:p>
    <w:p w14:paraId="4A41DD08" w14:textId="77777777" w:rsidR="00CA2A9E" w:rsidRPr="00CA2A9E" w:rsidRDefault="00CA2A9E" w:rsidP="00CA2A9E">
      <w:pPr>
        <w:spacing w:line="240" w:lineRule="auto"/>
        <w:jc w:val="left"/>
        <w:rPr>
          <w:rFonts w:cs="Arial"/>
          <w:sz w:val="20"/>
          <w:szCs w:val="20"/>
        </w:rPr>
      </w:pPr>
    </w:p>
    <w:tbl>
      <w:tblPr>
        <w:tblW w:w="9669" w:type="dxa"/>
        <w:tblLayout w:type="fixed"/>
        <w:tblCellMar>
          <w:left w:w="30" w:type="dxa"/>
          <w:right w:w="30" w:type="dxa"/>
        </w:tblCellMar>
        <w:tblLook w:val="0000" w:firstRow="0" w:lastRow="0" w:firstColumn="0" w:lastColumn="0" w:noHBand="0" w:noVBand="0"/>
      </w:tblPr>
      <w:tblGrid>
        <w:gridCol w:w="597"/>
        <w:gridCol w:w="6804"/>
        <w:gridCol w:w="2268"/>
      </w:tblGrid>
      <w:tr w:rsidR="00CA2A9E" w:rsidRPr="00CA2A9E" w14:paraId="045A541F" w14:textId="77777777" w:rsidTr="00713FEF">
        <w:trPr>
          <w:cantSplit/>
          <w:trHeight w:val="567"/>
        </w:trPr>
        <w:tc>
          <w:tcPr>
            <w:tcW w:w="597" w:type="dxa"/>
            <w:vAlign w:val="center"/>
          </w:tcPr>
          <w:p w14:paraId="4C996729" w14:textId="77777777" w:rsidR="00CA2A9E" w:rsidRPr="00CA2A9E" w:rsidRDefault="00CA2A9E" w:rsidP="00CA2A9E">
            <w:pPr>
              <w:spacing w:before="480" w:after="120" w:line="240" w:lineRule="auto"/>
              <w:jc w:val="right"/>
              <w:rPr>
                <w:rFonts w:cs="Arial"/>
                <w:snapToGrid w:val="0"/>
                <w:sz w:val="20"/>
                <w:szCs w:val="20"/>
                <w:lang w:eastAsia="de-DE"/>
              </w:rPr>
            </w:pPr>
            <w:r w:rsidRPr="00CA2A9E">
              <w:rPr>
                <w:rFonts w:cs="Arial"/>
                <w:sz w:val="20"/>
                <w:szCs w:val="20"/>
              </w:rPr>
              <w:lastRenderedPageBreak/>
              <w:br w:type="page"/>
            </w:r>
          </w:p>
        </w:tc>
        <w:tc>
          <w:tcPr>
            <w:tcW w:w="6804" w:type="dxa"/>
            <w:vAlign w:val="center"/>
          </w:tcPr>
          <w:p w14:paraId="34177B1E" w14:textId="77777777" w:rsidR="00CA2A9E" w:rsidRPr="00CA2A9E" w:rsidRDefault="00CA2A9E" w:rsidP="00CA2A9E">
            <w:pPr>
              <w:spacing w:before="480" w:after="120" w:line="240" w:lineRule="auto"/>
              <w:rPr>
                <w:rFonts w:cs="Arial"/>
                <w:b/>
                <w:snapToGrid w:val="0"/>
                <w:sz w:val="20"/>
                <w:szCs w:val="20"/>
                <w:lang w:eastAsia="de-DE"/>
              </w:rPr>
            </w:pPr>
            <w:r w:rsidRPr="00CA2A9E">
              <w:rPr>
                <w:rFonts w:cs="Arial"/>
                <w:b/>
                <w:snapToGrid w:val="0"/>
                <w:sz w:val="20"/>
                <w:szCs w:val="20"/>
                <w:lang w:eastAsia="de-DE"/>
              </w:rPr>
              <w:t>Tarif B</w:t>
            </w:r>
          </w:p>
        </w:tc>
        <w:tc>
          <w:tcPr>
            <w:tcW w:w="2268" w:type="dxa"/>
            <w:vAlign w:val="center"/>
          </w:tcPr>
          <w:p w14:paraId="03DB04F8" w14:textId="77777777" w:rsidR="00CA2A9E" w:rsidRPr="00CA2A9E" w:rsidRDefault="00CA2A9E" w:rsidP="00CA2A9E">
            <w:pPr>
              <w:spacing w:before="480" w:after="120" w:line="240" w:lineRule="auto"/>
              <w:jc w:val="center"/>
              <w:rPr>
                <w:rFonts w:cs="Arial"/>
                <w:snapToGrid w:val="0"/>
                <w:sz w:val="20"/>
                <w:szCs w:val="20"/>
                <w:lang w:eastAsia="de-DE"/>
              </w:rPr>
            </w:pPr>
          </w:p>
        </w:tc>
      </w:tr>
      <w:tr w:rsidR="00CA2A9E" w:rsidRPr="00CA2A9E" w14:paraId="7F238A58" w14:textId="77777777" w:rsidTr="00713FEF">
        <w:trPr>
          <w:cantSplit/>
          <w:trHeight w:val="242"/>
        </w:trPr>
        <w:tc>
          <w:tcPr>
            <w:tcW w:w="7401" w:type="dxa"/>
            <w:gridSpan w:val="2"/>
            <w:tcBorders>
              <w:bottom w:val="single" w:sz="6" w:space="0" w:color="auto"/>
            </w:tcBorders>
            <w:vAlign w:val="center"/>
          </w:tcPr>
          <w:p w14:paraId="1859DB51" w14:textId="77777777" w:rsidR="00CA2A9E" w:rsidRPr="00CA2A9E" w:rsidRDefault="00CA2A9E" w:rsidP="00CA2A9E">
            <w:pPr>
              <w:spacing w:after="120" w:line="240" w:lineRule="auto"/>
              <w:rPr>
                <w:rFonts w:cs="Arial"/>
                <w:b/>
                <w:bCs/>
                <w:snapToGrid w:val="0"/>
                <w:sz w:val="20"/>
                <w:szCs w:val="20"/>
                <w:lang w:eastAsia="de-DE"/>
              </w:rPr>
            </w:pPr>
            <w:r w:rsidRPr="00CA2A9E">
              <w:rPr>
                <w:rFonts w:cs="Arial"/>
                <w:b/>
                <w:bCs/>
                <w:snapToGrid w:val="0"/>
                <w:sz w:val="20"/>
                <w:szCs w:val="20"/>
                <w:lang w:eastAsia="de-DE"/>
              </w:rPr>
              <w:t>Tarif für pauschalierte Einsatzleistungen</w:t>
            </w:r>
          </w:p>
        </w:tc>
        <w:tc>
          <w:tcPr>
            <w:tcW w:w="2268" w:type="dxa"/>
            <w:tcBorders>
              <w:bottom w:val="single" w:sz="6" w:space="0" w:color="auto"/>
            </w:tcBorders>
            <w:vAlign w:val="center"/>
          </w:tcPr>
          <w:p w14:paraId="4A3F72CA" w14:textId="77777777" w:rsidR="00CA2A9E" w:rsidRPr="00CA2A9E" w:rsidRDefault="00CA2A9E" w:rsidP="00CA2A9E">
            <w:pPr>
              <w:spacing w:after="120" w:line="240" w:lineRule="auto"/>
              <w:jc w:val="center"/>
              <w:rPr>
                <w:rFonts w:cs="Arial"/>
                <w:b/>
                <w:bCs/>
                <w:snapToGrid w:val="0"/>
                <w:sz w:val="20"/>
                <w:szCs w:val="20"/>
                <w:lang w:eastAsia="de-DE"/>
              </w:rPr>
            </w:pPr>
          </w:p>
        </w:tc>
      </w:tr>
      <w:tr w:rsidR="00CA2A9E" w:rsidRPr="00CA2A9E" w14:paraId="25E04DA9" w14:textId="77777777" w:rsidTr="00713FEF">
        <w:trPr>
          <w:trHeight w:val="230"/>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117F3F71"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Pos.</w:t>
            </w:r>
          </w:p>
        </w:tc>
        <w:tc>
          <w:tcPr>
            <w:tcW w:w="6804" w:type="dxa"/>
            <w:tcBorders>
              <w:top w:val="single" w:sz="6" w:space="0" w:color="auto"/>
              <w:left w:val="single" w:sz="6" w:space="0" w:color="auto"/>
              <w:bottom w:val="single" w:sz="6" w:space="0" w:color="auto"/>
              <w:right w:val="single" w:sz="6" w:space="0" w:color="auto"/>
            </w:tcBorders>
            <w:shd w:val="solid" w:color="C0C0C0" w:fill="auto"/>
          </w:tcPr>
          <w:p w14:paraId="59B19410"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Gegenstand</w:t>
            </w:r>
          </w:p>
        </w:tc>
        <w:tc>
          <w:tcPr>
            <w:tcW w:w="2268" w:type="dxa"/>
            <w:tcBorders>
              <w:top w:val="single" w:sz="6" w:space="0" w:color="auto"/>
              <w:left w:val="single" w:sz="6" w:space="0" w:color="auto"/>
              <w:bottom w:val="single" w:sz="6" w:space="0" w:color="auto"/>
              <w:right w:val="single" w:sz="6" w:space="0" w:color="auto"/>
            </w:tcBorders>
            <w:shd w:val="solid" w:color="C0C0C0" w:fill="auto"/>
          </w:tcPr>
          <w:p w14:paraId="0C8A04A1"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EURO Pauschaltarif</w:t>
            </w:r>
          </w:p>
        </w:tc>
      </w:tr>
      <w:tr w:rsidR="00CA2A9E" w:rsidRPr="00CA2A9E" w14:paraId="4215D590" w14:textId="77777777" w:rsidTr="00713FEF">
        <w:trPr>
          <w:trHeight w:val="279"/>
        </w:trPr>
        <w:tc>
          <w:tcPr>
            <w:tcW w:w="597" w:type="dxa"/>
            <w:tcBorders>
              <w:top w:val="single" w:sz="6" w:space="0" w:color="auto"/>
              <w:left w:val="single" w:sz="6" w:space="0" w:color="auto"/>
              <w:bottom w:val="single" w:sz="6" w:space="0" w:color="auto"/>
              <w:right w:val="single" w:sz="6" w:space="0" w:color="auto"/>
            </w:tcBorders>
          </w:tcPr>
          <w:p w14:paraId="2910169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12.01</w:t>
            </w:r>
          </w:p>
        </w:tc>
        <w:tc>
          <w:tcPr>
            <w:tcW w:w="6804" w:type="dxa"/>
            <w:tcBorders>
              <w:top w:val="single" w:sz="6" w:space="0" w:color="auto"/>
              <w:left w:val="single" w:sz="6" w:space="0" w:color="auto"/>
              <w:bottom w:val="single" w:sz="6" w:space="0" w:color="auto"/>
              <w:right w:val="single" w:sz="6" w:space="0" w:color="auto"/>
            </w:tcBorders>
          </w:tcPr>
          <w:p w14:paraId="693ED87F" w14:textId="77777777" w:rsidR="00CA2A9E" w:rsidRPr="00CA2A9E" w:rsidRDefault="00CA2A9E" w:rsidP="00CA2A9E">
            <w:pPr>
              <w:spacing w:line="240" w:lineRule="auto"/>
              <w:rPr>
                <w:rFonts w:cs="Arial"/>
                <w:strike/>
                <w:snapToGrid w:val="0"/>
                <w:sz w:val="20"/>
                <w:szCs w:val="20"/>
                <w:lang w:eastAsia="de-DE"/>
              </w:rPr>
            </w:pPr>
            <w:r w:rsidRPr="00CA2A9E">
              <w:rPr>
                <w:rFonts w:cs="Arial"/>
                <w:snapToGrid w:val="0"/>
                <w:sz w:val="20"/>
                <w:szCs w:val="20"/>
                <w:lang w:eastAsia="de-DE"/>
              </w:rPr>
              <w:t>Wohnungsöffnung</w:t>
            </w:r>
          </w:p>
        </w:tc>
        <w:tc>
          <w:tcPr>
            <w:tcW w:w="2268" w:type="dxa"/>
            <w:tcBorders>
              <w:top w:val="single" w:sz="6" w:space="0" w:color="auto"/>
              <w:left w:val="single" w:sz="6" w:space="0" w:color="auto"/>
              <w:bottom w:val="single" w:sz="6" w:space="0" w:color="auto"/>
              <w:right w:val="single" w:sz="6" w:space="0" w:color="auto"/>
            </w:tcBorders>
            <w:vAlign w:val="center"/>
          </w:tcPr>
          <w:p w14:paraId="2B046AD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Nach Aufwand</w:t>
            </w:r>
          </w:p>
          <w:p w14:paraId="63836064" w14:textId="77777777" w:rsidR="00CA2A9E" w:rsidRPr="00CA2A9E" w:rsidRDefault="00CA2A9E" w:rsidP="00CA2A9E">
            <w:pPr>
              <w:spacing w:line="240" w:lineRule="auto"/>
              <w:jc w:val="right"/>
              <w:rPr>
                <w:rFonts w:cs="Arial"/>
                <w:strike/>
                <w:snapToGrid w:val="0"/>
                <w:sz w:val="20"/>
                <w:szCs w:val="20"/>
                <w:lang w:eastAsia="de-DE"/>
              </w:rPr>
            </w:pPr>
            <w:r w:rsidRPr="00CA2A9E">
              <w:rPr>
                <w:rFonts w:cs="Arial"/>
                <w:snapToGrid w:val="0"/>
                <w:sz w:val="20"/>
                <w:szCs w:val="20"/>
                <w:lang w:eastAsia="de-DE"/>
              </w:rPr>
              <w:t>mind. 108,00</w:t>
            </w:r>
          </w:p>
        </w:tc>
      </w:tr>
      <w:tr w:rsidR="00CA2A9E" w:rsidRPr="00CA2A9E" w14:paraId="0C79D47E" w14:textId="77777777" w:rsidTr="00713FEF">
        <w:trPr>
          <w:trHeight w:val="266"/>
        </w:trPr>
        <w:tc>
          <w:tcPr>
            <w:tcW w:w="597" w:type="dxa"/>
            <w:tcBorders>
              <w:top w:val="single" w:sz="6" w:space="0" w:color="auto"/>
              <w:left w:val="single" w:sz="6" w:space="0" w:color="auto"/>
              <w:bottom w:val="single" w:sz="6" w:space="0" w:color="auto"/>
              <w:right w:val="single" w:sz="6" w:space="0" w:color="auto"/>
            </w:tcBorders>
          </w:tcPr>
          <w:p w14:paraId="5AAECB1B"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12.02</w:t>
            </w:r>
          </w:p>
        </w:tc>
        <w:tc>
          <w:tcPr>
            <w:tcW w:w="6804" w:type="dxa"/>
            <w:tcBorders>
              <w:top w:val="single" w:sz="6" w:space="0" w:color="auto"/>
              <w:left w:val="single" w:sz="6" w:space="0" w:color="auto"/>
              <w:bottom w:val="single" w:sz="6" w:space="0" w:color="auto"/>
              <w:right w:val="single" w:sz="6" w:space="0" w:color="auto"/>
            </w:tcBorders>
            <w:vAlign w:val="center"/>
          </w:tcPr>
          <w:p w14:paraId="7EB2A3D2"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 xml:space="preserve">Brandsicherheitswachdienst bei Messe-, Zirkus-, Theater- und sonstigen Veranstaltungen, weniger als 3 Stunden, Pauschalgebühr für TLF (oder </w:t>
            </w:r>
            <w:proofErr w:type="spellStart"/>
            <w:r w:rsidRPr="00CA2A9E">
              <w:rPr>
                <w:rFonts w:cs="Arial"/>
                <w:snapToGrid w:val="0"/>
                <w:sz w:val="20"/>
                <w:szCs w:val="20"/>
                <w:lang w:eastAsia="de-DE"/>
              </w:rPr>
              <w:t>gleichw</w:t>
            </w:r>
            <w:proofErr w:type="spellEnd"/>
            <w:r w:rsidRPr="00CA2A9E">
              <w:rPr>
                <w:rFonts w:cs="Arial"/>
                <w:snapToGrid w:val="0"/>
                <w:sz w:val="20"/>
                <w:szCs w:val="20"/>
                <w:lang w:eastAsia="de-DE"/>
              </w:rPr>
              <w:t>.), exkl. Mannschaft (nach Pos. 1.02)</w:t>
            </w:r>
          </w:p>
        </w:tc>
        <w:tc>
          <w:tcPr>
            <w:tcW w:w="2268" w:type="dxa"/>
            <w:tcBorders>
              <w:top w:val="single" w:sz="6" w:space="0" w:color="auto"/>
              <w:left w:val="single" w:sz="6" w:space="0" w:color="auto"/>
              <w:bottom w:val="single" w:sz="6" w:space="0" w:color="auto"/>
              <w:right w:val="single" w:sz="6" w:space="0" w:color="auto"/>
            </w:tcBorders>
            <w:vAlign w:val="center"/>
          </w:tcPr>
          <w:p w14:paraId="2643A767" w14:textId="77777777" w:rsidR="00CA2A9E" w:rsidRPr="00CA2A9E" w:rsidRDefault="00CA2A9E" w:rsidP="00CA2A9E">
            <w:pPr>
              <w:spacing w:line="240" w:lineRule="auto"/>
              <w:jc w:val="right"/>
              <w:rPr>
                <w:rFonts w:cs="Arial"/>
                <w:strike/>
                <w:snapToGrid w:val="0"/>
                <w:sz w:val="20"/>
                <w:szCs w:val="20"/>
                <w:lang w:eastAsia="de-DE"/>
              </w:rPr>
            </w:pPr>
            <w:r w:rsidRPr="00CA2A9E">
              <w:rPr>
                <w:rFonts w:cs="Arial"/>
                <w:snapToGrid w:val="0"/>
                <w:sz w:val="20"/>
                <w:szCs w:val="20"/>
                <w:lang w:eastAsia="de-DE"/>
              </w:rPr>
              <w:t xml:space="preserve"> 108,00</w:t>
            </w:r>
          </w:p>
        </w:tc>
      </w:tr>
      <w:tr w:rsidR="00CA2A9E" w:rsidRPr="00CA2A9E" w14:paraId="40069220" w14:textId="77777777" w:rsidTr="00713FEF">
        <w:trPr>
          <w:trHeight w:val="426"/>
        </w:trPr>
        <w:tc>
          <w:tcPr>
            <w:tcW w:w="597" w:type="dxa"/>
            <w:tcBorders>
              <w:top w:val="single" w:sz="6" w:space="0" w:color="auto"/>
              <w:left w:val="single" w:sz="6" w:space="0" w:color="auto"/>
              <w:bottom w:val="single" w:sz="6" w:space="0" w:color="auto"/>
              <w:right w:val="single" w:sz="6" w:space="0" w:color="auto"/>
            </w:tcBorders>
          </w:tcPr>
          <w:p w14:paraId="38D9907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12.03</w:t>
            </w:r>
          </w:p>
        </w:tc>
        <w:tc>
          <w:tcPr>
            <w:tcW w:w="6804" w:type="dxa"/>
            <w:tcBorders>
              <w:top w:val="single" w:sz="6" w:space="0" w:color="auto"/>
              <w:left w:val="single" w:sz="6" w:space="0" w:color="auto"/>
              <w:bottom w:val="single" w:sz="6" w:space="0" w:color="auto"/>
              <w:right w:val="single" w:sz="6" w:space="0" w:color="auto"/>
            </w:tcBorders>
            <w:vAlign w:val="center"/>
          </w:tcPr>
          <w:p w14:paraId="0D88AD0E" w14:textId="77777777" w:rsidR="00CA2A9E" w:rsidRPr="00CA2A9E" w:rsidRDefault="00CA2A9E" w:rsidP="00CA2A9E">
            <w:pPr>
              <w:spacing w:line="240" w:lineRule="auto"/>
              <w:rPr>
                <w:rFonts w:cs="Arial"/>
                <w:strike/>
                <w:snapToGrid w:val="0"/>
                <w:sz w:val="20"/>
                <w:szCs w:val="20"/>
                <w:lang w:eastAsia="de-DE"/>
              </w:rPr>
            </w:pPr>
            <w:r w:rsidRPr="00CA2A9E">
              <w:rPr>
                <w:rFonts w:cs="Arial"/>
                <w:snapToGrid w:val="0"/>
                <w:sz w:val="20"/>
                <w:szCs w:val="20"/>
                <w:lang w:eastAsia="de-DE"/>
              </w:rPr>
              <w:t xml:space="preserve">Brandsicherheitswachdienst bei Messe-, Zirkus-, Theater- und sonstigen Veranstaltungen, von 3 bis zu max. 12 Stunden, Pauschalgebühr für TLF (oder </w:t>
            </w:r>
            <w:proofErr w:type="spellStart"/>
            <w:r w:rsidRPr="00CA2A9E">
              <w:rPr>
                <w:rFonts w:cs="Arial"/>
                <w:snapToGrid w:val="0"/>
                <w:sz w:val="20"/>
                <w:szCs w:val="20"/>
                <w:lang w:eastAsia="de-DE"/>
              </w:rPr>
              <w:t>gleichw</w:t>
            </w:r>
            <w:proofErr w:type="spellEnd"/>
            <w:r w:rsidRPr="00CA2A9E">
              <w:rPr>
                <w:rFonts w:cs="Arial"/>
                <w:snapToGrid w:val="0"/>
                <w:sz w:val="20"/>
                <w:szCs w:val="20"/>
                <w:lang w:eastAsia="de-DE"/>
              </w:rPr>
              <w:t>.), exkl. Mannschaft (nach Pos. 1.02)</w:t>
            </w:r>
          </w:p>
        </w:tc>
        <w:tc>
          <w:tcPr>
            <w:tcW w:w="2268" w:type="dxa"/>
            <w:tcBorders>
              <w:top w:val="single" w:sz="6" w:space="0" w:color="auto"/>
              <w:left w:val="single" w:sz="6" w:space="0" w:color="auto"/>
              <w:bottom w:val="single" w:sz="6" w:space="0" w:color="auto"/>
              <w:right w:val="single" w:sz="6" w:space="0" w:color="auto"/>
            </w:tcBorders>
            <w:vAlign w:val="center"/>
          </w:tcPr>
          <w:p w14:paraId="4F63BAEA" w14:textId="77777777" w:rsidR="00CA2A9E" w:rsidRPr="00CA2A9E" w:rsidRDefault="00CA2A9E" w:rsidP="00CA2A9E">
            <w:pPr>
              <w:spacing w:line="240" w:lineRule="auto"/>
              <w:jc w:val="right"/>
              <w:rPr>
                <w:rFonts w:cs="Arial"/>
                <w:strike/>
                <w:snapToGrid w:val="0"/>
                <w:sz w:val="20"/>
                <w:szCs w:val="20"/>
                <w:lang w:eastAsia="de-DE"/>
              </w:rPr>
            </w:pPr>
            <w:r w:rsidRPr="00CA2A9E">
              <w:rPr>
                <w:rFonts w:cs="Arial"/>
                <w:snapToGrid w:val="0"/>
                <w:sz w:val="20"/>
                <w:szCs w:val="20"/>
                <w:lang w:eastAsia="de-DE"/>
              </w:rPr>
              <w:t xml:space="preserve"> 250,50</w:t>
            </w:r>
          </w:p>
        </w:tc>
      </w:tr>
      <w:tr w:rsidR="00CA2A9E" w:rsidRPr="00CA2A9E" w14:paraId="05A7B54F" w14:textId="77777777" w:rsidTr="00713FEF">
        <w:trPr>
          <w:trHeight w:val="220"/>
        </w:trPr>
        <w:tc>
          <w:tcPr>
            <w:tcW w:w="597" w:type="dxa"/>
            <w:tcBorders>
              <w:top w:val="single" w:sz="6" w:space="0" w:color="auto"/>
              <w:left w:val="single" w:sz="6" w:space="0" w:color="auto"/>
              <w:bottom w:val="single" w:sz="6" w:space="0" w:color="auto"/>
              <w:right w:val="single" w:sz="6" w:space="0" w:color="auto"/>
            </w:tcBorders>
          </w:tcPr>
          <w:p w14:paraId="5720BDC6"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12.04</w:t>
            </w:r>
          </w:p>
        </w:tc>
        <w:tc>
          <w:tcPr>
            <w:tcW w:w="6804" w:type="dxa"/>
            <w:tcBorders>
              <w:top w:val="single" w:sz="6" w:space="0" w:color="auto"/>
              <w:left w:val="single" w:sz="6" w:space="0" w:color="auto"/>
              <w:bottom w:val="single" w:sz="6" w:space="0" w:color="auto"/>
              <w:right w:val="single" w:sz="6" w:space="0" w:color="auto"/>
            </w:tcBorders>
          </w:tcPr>
          <w:p w14:paraId="1E1D4134"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Nutzwassertransport nur Tanklöschfahrzeug bis 2.000l, mit Fahrer,</w:t>
            </w:r>
          </w:p>
          <w:p w14:paraId="635B2D6C"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Pauschale je Fahrt</w:t>
            </w:r>
          </w:p>
        </w:tc>
        <w:tc>
          <w:tcPr>
            <w:tcW w:w="2268" w:type="dxa"/>
            <w:tcBorders>
              <w:top w:val="single" w:sz="6" w:space="0" w:color="auto"/>
              <w:left w:val="single" w:sz="6" w:space="0" w:color="auto"/>
              <w:bottom w:val="single" w:sz="6" w:space="0" w:color="auto"/>
              <w:right w:val="single" w:sz="6" w:space="0" w:color="auto"/>
            </w:tcBorders>
            <w:vAlign w:val="center"/>
          </w:tcPr>
          <w:p w14:paraId="3BEA77A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 xml:space="preserve"> 73,40</w:t>
            </w:r>
          </w:p>
          <w:p w14:paraId="2CFD1F54" w14:textId="77777777" w:rsidR="00CA2A9E" w:rsidRPr="00CA2A9E" w:rsidRDefault="00CA2A9E" w:rsidP="00CA2A9E">
            <w:pPr>
              <w:spacing w:line="240" w:lineRule="auto"/>
              <w:jc w:val="right"/>
              <w:rPr>
                <w:rFonts w:cs="Arial"/>
                <w:strike/>
                <w:snapToGrid w:val="0"/>
                <w:sz w:val="20"/>
                <w:szCs w:val="20"/>
                <w:lang w:eastAsia="de-DE"/>
              </w:rPr>
            </w:pPr>
            <w:r w:rsidRPr="00CA2A9E">
              <w:rPr>
                <w:rFonts w:cs="Arial"/>
                <w:snapToGrid w:val="0"/>
                <w:sz w:val="20"/>
                <w:szCs w:val="20"/>
                <w:lang w:eastAsia="de-DE"/>
              </w:rPr>
              <w:t>bzw. nach Aufwand</w:t>
            </w:r>
          </w:p>
        </w:tc>
      </w:tr>
      <w:tr w:rsidR="00CA2A9E" w:rsidRPr="00CA2A9E" w14:paraId="1E909FD2" w14:textId="77777777" w:rsidTr="00713FEF">
        <w:trPr>
          <w:trHeight w:val="220"/>
        </w:trPr>
        <w:tc>
          <w:tcPr>
            <w:tcW w:w="597" w:type="dxa"/>
            <w:tcBorders>
              <w:top w:val="single" w:sz="6" w:space="0" w:color="auto"/>
              <w:left w:val="single" w:sz="6" w:space="0" w:color="auto"/>
              <w:bottom w:val="single" w:sz="6" w:space="0" w:color="auto"/>
              <w:right w:val="single" w:sz="6" w:space="0" w:color="auto"/>
            </w:tcBorders>
          </w:tcPr>
          <w:p w14:paraId="0DE3385F"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12.05</w:t>
            </w:r>
          </w:p>
        </w:tc>
        <w:tc>
          <w:tcPr>
            <w:tcW w:w="6804" w:type="dxa"/>
            <w:tcBorders>
              <w:top w:val="single" w:sz="6" w:space="0" w:color="auto"/>
              <w:left w:val="single" w:sz="6" w:space="0" w:color="auto"/>
              <w:bottom w:val="single" w:sz="6" w:space="0" w:color="auto"/>
              <w:right w:val="single" w:sz="6" w:space="0" w:color="auto"/>
            </w:tcBorders>
          </w:tcPr>
          <w:p w14:paraId="60F64F7B"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Nutzwassertransport nur Tanklöschfahrzeug &gt;2.000l bis 4.000l, mit Fahrer, Pauschale je Fahrt</w:t>
            </w:r>
          </w:p>
        </w:tc>
        <w:tc>
          <w:tcPr>
            <w:tcW w:w="2268" w:type="dxa"/>
            <w:tcBorders>
              <w:top w:val="single" w:sz="6" w:space="0" w:color="auto"/>
              <w:left w:val="single" w:sz="6" w:space="0" w:color="auto"/>
              <w:bottom w:val="single" w:sz="6" w:space="0" w:color="auto"/>
              <w:right w:val="single" w:sz="6" w:space="0" w:color="auto"/>
            </w:tcBorders>
            <w:vAlign w:val="center"/>
          </w:tcPr>
          <w:p w14:paraId="6453F9A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99,30</w:t>
            </w:r>
          </w:p>
          <w:p w14:paraId="049D3897"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bzw. nach Aufwand</w:t>
            </w:r>
          </w:p>
        </w:tc>
      </w:tr>
      <w:tr w:rsidR="00CA2A9E" w:rsidRPr="00CA2A9E" w14:paraId="63ED2630" w14:textId="77777777" w:rsidTr="00713FEF">
        <w:trPr>
          <w:trHeight w:val="220"/>
        </w:trPr>
        <w:tc>
          <w:tcPr>
            <w:tcW w:w="597" w:type="dxa"/>
            <w:tcBorders>
              <w:top w:val="single" w:sz="6" w:space="0" w:color="auto"/>
              <w:left w:val="single" w:sz="6" w:space="0" w:color="auto"/>
              <w:bottom w:val="single" w:sz="6" w:space="0" w:color="auto"/>
              <w:right w:val="single" w:sz="6" w:space="0" w:color="auto"/>
            </w:tcBorders>
          </w:tcPr>
          <w:p w14:paraId="2D500026"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12.06</w:t>
            </w:r>
          </w:p>
        </w:tc>
        <w:tc>
          <w:tcPr>
            <w:tcW w:w="6804" w:type="dxa"/>
            <w:tcBorders>
              <w:top w:val="single" w:sz="6" w:space="0" w:color="auto"/>
              <w:left w:val="single" w:sz="6" w:space="0" w:color="auto"/>
              <w:bottom w:val="single" w:sz="6" w:space="0" w:color="auto"/>
              <w:right w:val="single" w:sz="6" w:space="0" w:color="auto"/>
            </w:tcBorders>
          </w:tcPr>
          <w:p w14:paraId="712288DE"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Nutzwassertransport nur Tanklöschfahrzeug &gt;4.000l bis 10.000l, mit Fahrer, Pauschale je Fahrt</w:t>
            </w:r>
          </w:p>
        </w:tc>
        <w:tc>
          <w:tcPr>
            <w:tcW w:w="2268" w:type="dxa"/>
            <w:tcBorders>
              <w:top w:val="single" w:sz="6" w:space="0" w:color="auto"/>
              <w:left w:val="single" w:sz="6" w:space="0" w:color="auto"/>
              <w:bottom w:val="single" w:sz="6" w:space="0" w:color="auto"/>
              <w:right w:val="single" w:sz="6" w:space="0" w:color="auto"/>
            </w:tcBorders>
            <w:vAlign w:val="center"/>
          </w:tcPr>
          <w:p w14:paraId="54E9AF66"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129,60</w:t>
            </w:r>
          </w:p>
          <w:p w14:paraId="23FAB48C"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bzw. nach Aufwand</w:t>
            </w:r>
          </w:p>
        </w:tc>
      </w:tr>
      <w:tr w:rsidR="00CA2A9E" w:rsidRPr="00CA2A9E" w14:paraId="04089BA7" w14:textId="77777777" w:rsidTr="00713FEF">
        <w:trPr>
          <w:trHeight w:val="220"/>
        </w:trPr>
        <w:tc>
          <w:tcPr>
            <w:tcW w:w="597" w:type="dxa"/>
            <w:tcBorders>
              <w:top w:val="single" w:sz="6" w:space="0" w:color="auto"/>
              <w:left w:val="single" w:sz="6" w:space="0" w:color="auto"/>
              <w:bottom w:val="single" w:sz="6" w:space="0" w:color="auto"/>
              <w:right w:val="single" w:sz="6" w:space="0" w:color="auto"/>
            </w:tcBorders>
          </w:tcPr>
          <w:p w14:paraId="1BDEFCA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12.07</w:t>
            </w:r>
          </w:p>
        </w:tc>
        <w:tc>
          <w:tcPr>
            <w:tcW w:w="6804" w:type="dxa"/>
            <w:tcBorders>
              <w:top w:val="single" w:sz="6" w:space="0" w:color="auto"/>
              <w:left w:val="single" w:sz="6" w:space="0" w:color="auto"/>
              <w:bottom w:val="single" w:sz="6" w:space="0" w:color="auto"/>
              <w:right w:val="single" w:sz="6" w:space="0" w:color="auto"/>
            </w:tcBorders>
          </w:tcPr>
          <w:p w14:paraId="548F0D6C"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Nutzwassertransport nur Tanklöschfahrzeug &gt;10.000l mit Fahrer,</w:t>
            </w:r>
          </w:p>
          <w:p w14:paraId="0F02CD04"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Pauschale je Fahrt</w:t>
            </w:r>
          </w:p>
        </w:tc>
        <w:tc>
          <w:tcPr>
            <w:tcW w:w="2268" w:type="dxa"/>
            <w:tcBorders>
              <w:top w:val="single" w:sz="6" w:space="0" w:color="auto"/>
              <w:left w:val="single" w:sz="6" w:space="0" w:color="auto"/>
              <w:bottom w:val="single" w:sz="6" w:space="0" w:color="auto"/>
              <w:right w:val="single" w:sz="6" w:space="0" w:color="auto"/>
            </w:tcBorders>
            <w:vAlign w:val="center"/>
          </w:tcPr>
          <w:p w14:paraId="797FD1B0"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144,70</w:t>
            </w:r>
          </w:p>
          <w:p w14:paraId="379C58D4"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bzw. nach Aufwand</w:t>
            </w:r>
          </w:p>
        </w:tc>
      </w:tr>
      <w:tr w:rsidR="00CA2A9E" w:rsidRPr="00CA2A9E" w14:paraId="3432BD85" w14:textId="77777777" w:rsidTr="00713FEF">
        <w:trPr>
          <w:trHeight w:val="230"/>
        </w:trPr>
        <w:tc>
          <w:tcPr>
            <w:tcW w:w="597" w:type="dxa"/>
            <w:tcBorders>
              <w:top w:val="single" w:sz="6" w:space="0" w:color="auto"/>
              <w:left w:val="single" w:sz="6" w:space="0" w:color="auto"/>
              <w:bottom w:val="single" w:sz="6" w:space="0" w:color="auto"/>
              <w:right w:val="single" w:sz="6" w:space="0" w:color="auto"/>
            </w:tcBorders>
          </w:tcPr>
          <w:p w14:paraId="594818F4"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12.08</w:t>
            </w:r>
          </w:p>
        </w:tc>
        <w:tc>
          <w:tcPr>
            <w:tcW w:w="6804" w:type="dxa"/>
            <w:tcBorders>
              <w:top w:val="single" w:sz="6" w:space="0" w:color="auto"/>
              <w:left w:val="single" w:sz="6" w:space="0" w:color="auto"/>
              <w:bottom w:val="single" w:sz="6" w:space="0" w:color="auto"/>
              <w:right w:val="single" w:sz="6" w:space="0" w:color="auto"/>
            </w:tcBorders>
          </w:tcPr>
          <w:p w14:paraId="3DF226D3"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Aufzugs- oder Liftöffnung, bis zu max. 30 Minuten,</w:t>
            </w:r>
          </w:p>
          <w:p w14:paraId="0DC852DC"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darüber hinaus nach Aufwand</w:t>
            </w:r>
          </w:p>
        </w:tc>
        <w:tc>
          <w:tcPr>
            <w:tcW w:w="2268" w:type="dxa"/>
            <w:tcBorders>
              <w:top w:val="single" w:sz="6" w:space="0" w:color="auto"/>
              <w:left w:val="single" w:sz="6" w:space="0" w:color="auto"/>
              <w:bottom w:val="single" w:sz="6" w:space="0" w:color="auto"/>
              <w:right w:val="single" w:sz="6" w:space="0" w:color="auto"/>
            </w:tcBorders>
            <w:vAlign w:val="center"/>
          </w:tcPr>
          <w:p w14:paraId="591F6C1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216,00</w:t>
            </w:r>
          </w:p>
          <w:p w14:paraId="25832BC4"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bzw. nach Aufwand</w:t>
            </w:r>
          </w:p>
        </w:tc>
      </w:tr>
    </w:tbl>
    <w:p w14:paraId="199D5D74" w14:textId="77777777" w:rsidR="00CA2A9E" w:rsidRPr="00CA2A9E" w:rsidRDefault="00CA2A9E" w:rsidP="00CA2A9E">
      <w:pPr>
        <w:spacing w:line="240" w:lineRule="auto"/>
        <w:rPr>
          <w:rFonts w:cs="Arial"/>
          <w:sz w:val="20"/>
          <w:szCs w:val="20"/>
        </w:rPr>
      </w:pPr>
    </w:p>
    <w:tbl>
      <w:tblPr>
        <w:tblW w:w="9669" w:type="dxa"/>
        <w:tblLayout w:type="fixed"/>
        <w:tblCellMar>
          <w:left w:w="30" w:type="dxa"/>
          <w:right w:w="30" w:type="dxa"/>
        </w:tblCellMar>
        <w:tblLook w:val="0000" w:firstRow="0" w:lastRow="0" w:firstColumn="0" w:lastColumn="0" w:noHBand="0" w:noVBand="0"/>
      </w:tblPr>
      <w:tblGrid>
        <w:gridCol w:w="597"/>
        <w:gridCol w:w="6804"/>
        <w:gridCol w:w="2268"/>
      </w:tblGrid>
      <w:tr w:rsidR="00CA2A9E" w:rsidRPr="00CA2A9E" w14:paraId="0C278650" w14:textId="77777777" w:rsidTr="00713FEF">
        <w:trPr>
          <w:cantSplit/>
          <w:trHeight w:val="228"/>
        </w:trPr>
        <w:tc>
          <w:tcPr>
            <w:tcW w:w="597" w:type="dxa"/>
            <w:vAlign w:val="center"/>
          </w:tcPr>
          <w:p w14:paraId="4516DF37" w14:textId="77777777" w:rsidR="00CA2A9E" w:rsidRPr="00CA2A9E" w:rsidRDefault="00CA2A9E" w:rsidP="00CA2A9E">
            <w:pPr>
              <w:spacing w:before="480" w:after="120" w:line="240" w:lineRule="auto"/>
              <w:jc w:val="right"/>
              <w:rPr>
                <w:rFonts w:cs="Arial"/>
                <w:snapToGrid w:val="0"/>
                <w:sz w:val="20"/>
                <w:szCs w:val="20"/>
                <w:lang w:eastAsia="de-DE"/>
              </w:rPr>
            </w:pPr>
          </w:p>
        </w:tc>
        <w:tc>
          <w:tcPr>
            <w:tcW w:w="6804" w:type="dxa"/>
            <w:tcBorders>
              <w:left w:val="nil"/>
            </w:tcBorders>
            <w:vAlign w:val="center"/>
          </w:tcPr>
          <w:p w14:paraId="197E240A" w14:textId="77777777" w:rsidR="00CA2A9E" w:rsidRPr="00CA2A9E" w:rsidRDefault="00CA2A9E" w:rsidP="00CA2A9E">
            <w:pPr>
              <w:spacing w:before="480" w:after="120" w:line="240" w:lineRule="auto"/>
              <w:rPr>
                <w:rFonts w:cs="Arial"/>
                <w:b/>
                <w:snapToGrid w:val="0"/>
                <w:sz w:val="20"/>
                <w:szCs w:val="20"/>
                <w:lang w:eastAsia="de-DE"/>
              </w:rPr>
            </w:pPr>
            <w:r w:rsidRPr="00CA2A9E">
              <w:rPr>
                <w:rFonts w:cs="Arial"/>
                <w:b/>
                <w:snapToGrid w:val="0"/>
                <w:sz w:val="20"/>
                <w:szCs w:val="20"/>
                <w:lang w:eastAsia="de-DE"/>
              </w:rPr>
              <w:t>Tarif C</w:t>
            </w:r>
          </w:p>
        </w:tc>
        <w:tc>
          <w:tcPr>
            <w:tcW w:w="2268" w:type="dxa"/>
            <w:vAlign w:val="center"/>
          </w:tcPr>
          <w:p w14:paraId="17394C0E" w14:textId="77777777" w:rsidR="00CA2A9E" w:rsidRPr="00CA2A9E" w:rsidRDefault="00CA2A9E" w:rsidP="00CA2A9E">
            <w:pPr>
              <w:spacing w:before="480" w:after="120" w:line="240" w:lineRule="auto"/>
              <w:jc w:val="center"/>
              <w:rPr>
                <w:rFonts w:cs="Arial"/>
                <w:snapToGrid w:val="0"/>
                <w:sz w:val="20"/>
                <w:szCs w:val="20"/>
                <w:lang w:eastAsia="de-DE"/>
              </w:rPr>
            </w:pPr>
          </w:p>
        </w:tc>
      </w:tr>
      <w:tr w:rsidR="00CA2A9E" w:rsidRPr="00CA2A9E" w14:paraId="68AB26E9" w14:textId="77777777" w:rsidTr="00713FEF">
        <w:trPr>
          <w:cantSplit/>
          <w:trHeight w:val="240"/>
        </w:trPr>
        <w:tc>
          <w:tcPr>
            <w:tcW w:w="7401" w:type="dxa"/>
            <w:gridSpan w:val="2"/>
            <w:tcBorders>
              <w:bottom w:val="single" w:sz="6" w:space="0" w:color="auto"/>
            </w:tcBorders>
            <w:vAlign w:val="center"/>
          </w:tcPr>
          <w:p w14:paraId="63585AA4" w14:textId="77777777" w:rsidR="00CA2A9E" w:rsidRPr="00CA2A9E" w:rsidRDefault="00CA2A9E" w:rsidP="00CA2A9E">
            <w:pPr>
              <w:spacing w:after="120" w:line="240" w:lineRule="auto"/>
              <w:rPr>
                <w:rFonts w:cs="Arial"/>
                <w:b/>
                <w:bCs/>
                <w:snapToGrid w:val="0"/>
                <w:sz w:val="20"/>
                <w:szCs w:val="20"/>
                <w:lang w:eastAsia="de-DE"/>
              </w:rPr>
            </w:pPr>
            <w:r w:rsidRPr="00CA2A9E">
              <w:rPr>
                <w:rFonts w:cs="Arial"/>
                <w:b/>
                <w:bCs/>
                <w:snapToGrid w:val="0"/>
                <w:sz w:val="20"/>
                <w:szCs w:val="20"/>
                <w:lang w:eastAsia="de-DE"/>
              </w:rPr>
              <w:t>Tarif für Brandmeldeanlagen</w:t>
            </w:r>
          </w:p>
        </w:tc>
        <w:tc>
          <w:tcPr>
            <w:tcW w:w="2268" w:type="dxa"/>
            <w:tcBorders>
              <w:bottom w:val="single" w:sz="6" w:space="0" w:color="auto"/>
            </w:tcBorders>
            <w:vAlign w:val="center"/>
          </w:tcPr>
          <w:p w14:paraId="4F9A2C87" w14:textId="77777777" w:rsidR="00CA2A9E" w:rsidRPr="00CA2A9E" w:rsidRDefault="00CA2A9E" w:rsidP="00CA2A9E">
            <w:pPr>
              <w:spacing w:after="120" w:line="240" w:lineRule="auto"/>
              <w:rPr>
                <w:rFonts w:cs="Arial"/>
                <w:b/>
                <w:bCs/>
                <w:snapToGrid w:val="0"/>
                <w:sz w:val="20"/>
                <w:szCs w:val="20"/>
                <w:lang w:eastAsia="de-DE"/>
              </w:rPr>
            </w:pPr>
          </w:p>
        </w:tc>
      </w:tr>
      <w:tr w:rsidR="00CA2A9E" w:rsidRPr="00CA2A9E" w14:paraId="41BF5BD7"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090099C1"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Pos.</w:t>
            </w:r>
          </w:p>
        </w:tc>
        <w:tc>
          <w:tcPr>
            <w:tcW w:w="6804" w:type="dxa"/>
            <w:tcBorders>
              <w:top w:val="single" w:sz="6" w:space="0" w:color="auto"/>
              <w:left w:val="single" w:sz="6" w:space="0" w:color="auto"/>
              <w:bottom w:val="single" w:sz="6" w:space="0" w:color="auto"/>
              <w:right w:val="single" w:sz="6" w:space="0" w:color="auto"/>
            </w:tcBorders>
            <w:shd w:val="solid" w:color="C0C0C0" w:fill="auto"/>
          </w:tcPr>
          <w:p w14:paraId="7717442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Gegenstand</w:t>
            </w:r>
          </w:p>
        </w:tc>
        <w:tc>
          <w:tcPr>
            <w:tcW w:w="2268" w:type="dxa"/>
            <w:tcBorders>
              <w:top w:val="single" w:sz="6" w:space="0" w:color="auto"/>
              <w:left w:val="single" w:sz="6" w:space="0" w:color="auto"/>
              <w:bottom w:val="single" w:sz="6" w:space="0" w:color="auto"/>
              <w:right w:val="single" w:sz="6" w:space="0" w:color="auto"/>
            </w:tcBorders>
            <w:shd w:val="solid" w:color="C0C0C0" w:fill="auto"/>
          </w:tcPr>
          <w:p w14:paraId="529F3BA0"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EURO</w:t>
            </w:r>
          </w:p>
        </w:tc>
      </w:tr>
      <w:tr w:rsidR="00CA2A9E" w:rsidRPr="00CA2A9E" w14:paraId="501B1C9C"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tcPr>
          <w:p w14:paraId="65332477"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13.01</w:t>
            </w:r>
          </w:p>
        </w:tc>
        <w:tc>
          <w:tcPr>
            <w:tcW w:w="6804" w:type="dxa"/>
            <w:tcBorders>
              <w:top w:val="single" w:sz="6" w:space="0" w:color="auto"/>
              <w:left w:val="single" w:sz="6" w:space="0" w:color="auto"/>
              <w:bottom w:val="single" w:sz="6" w:space="0" w:color="auto"/>
              <w:right w:val="single" w:sz="6" w:space="0" w:color="auto"/>
            </w:tcBorders>
          </w:tcPr>
          <w:p w14:paraId="760ACF81" w14:textId="77777777" w:rsidR="00CA2A9E" w:rsidRPr="00CA2A9E" w:rsidRDefault="00CA2A9E" w:rsidP="00CA2A9E">
            <w:pPr>
              <w:pStyle w:val="Default"/>
              <w:rPr>
                <w:sz w:val="20"/>
                <w:szCs w:val="20"/>
              </w:rPr>
            </w:pPr>
            <w:r w:rsidRPr="00CA2A9E">
              <w:rPr>
                <w:sz w:val="20"/>
                <w:szCs w:val="20"/>
              </w:rPr>
              <w:t>Anschluss Brandmeldeanlage: Vollanschluss</w:t>
            </w:r>
          </w:p>
          <w:p w14:paraId="17C785BF" w14:textId="77777777" w:rsidR="00CA2A9E" w:rsidRPr="00CA2A9E" w:rsidRDefault="00CA2A9E" w:rsidP="00CA2A9E">
            <w:pPr>
              <w:pStyle w:val="Default"/>
              <w:rPr>
                <w:sz w:val="20"/>
                <w:szCs w:val="20"/>
              </w:rPr>
            </w:pPr>
            <w:r w:rsidRPr="00CA2A9E">
              <w:rPr>
                <w:sz w:val="20"/>
                <w:szCs w:val="20"/>
              </w:rPr>
              <w:t>(mittels Übertragungssystem ÖNORM EN 54-21, Typ 1)</w:t>
            </w:r>
          </w:p>
        </w:tc>
        <w:tc>
          <w:tcPr>
            <w:tcW w:w="2268" w:type="dxa"/>
            <w:tcBorders>
              <w:top w:val="single" w:sz="6" w:space="0" w:color="auto"/>
              <w:left w:val="single" w:sz="6" w:space="0" w:color="auto"/>
              <w:bottom w:val="single" w:sz="6" w:space="0" w:color="auto"/>
              <w:right w:val="single" w:sz="6" w:space="0" w:color="auto"/>
            </w:tcBorders>
            <w:vAlign w:val="center"/>
          </w:tcPr>
          <w:p w14:paraId="5C62A9D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je Monat 75,60</w:t>
            </w:r>
          </w:p>
        </w:tc>
      </w:tr>
      <w:tr w:rsidR="00CA2A9E" w:rsidRPr="00CA2A9E" w14:paraId="0AE5A556"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tcPr>
          <w:p w14:paraId="3B2575A6"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13.02</w:t>
            </w:r>
          </w:p>
        </w:tc>
        <w:tc>
          <w:tcPr>
            <w:tcW w:w="6804" w:type="dxa"/>
            <w:tcBorders>
              <w:top w:val="single" w:sz="6" w:space="0" w:color="auto"/>
              <w:left w:val="single" w:sz="6" w:space="0" w:color="auto"/>
              <w:bottom w:val="single" w:sz="6" w:space="0" w:color="auto"/>
              <w:right w:val="single" w:sz="6" w:space="0" w:color="auto"/>
            </w:tcBorders>
          </w:tcPr>
          <w:p w14:paraId="271F2724" w14:textId="77777777" w:rsidR="00CA2A9E" w:rsidRPr="00CA2A9E" w:rsidRDefault="00CA2A9E" w:rsidP="00CA2A9E">
            <w:pPr>
              <w:pStyle w:val="Default"/>
              <w:rPr>
                <w:sz w:val="20"/>
                <w:szCs w:val="20"/>
              </w:rPr>
            </w:pPr>
            <w:r w:rsidRPr="00CA2A9E">
              <w:rPr>
                <w:sz w:val="20"/>
                <w:szCs w:val="20"/>
              </w:rPr>
              <w:t>Anschluss Brandmeldeanlage: Bei Weiterleitung des Alarms mittels digitalem oder analogem Telefon-Wählgerät, je Telefon-Wählgerät</w:t>
            </w:r>
          </w:p>
          <w:p w14:paraId="712D4EA4" w14:textId="77777777" w:rsidR="00CA2A9E" w:rsidRPr="00CA2A9E" w:rsidRDefault="00CA2A9E" w:rsidP="00CA2A9E">
            <w:pPr>
              <w:pStyle w:val="Default"/>
              <w:rPr>
                <w:sz w:val="20"/>
                <w:szCs w:val="20"/>
              </w:rPr>
            </w:pPr>
            <w:r w:rsidRPr="00CA2A9E">
              <w:rPr>
                <w:sz w:val="20"/>
                <w:szCs w:val="20"/>
              </w:rPr>
              <w:t xml:space="preserve">(mittels Übertragungssystem ÖNORM EN 54-21, Typ 2) </w:t>
            </w:r>
          </w:p>
        </w:tc>
        <w:tc>
          <w:tcPr>
            <w:tcW w:w="2268" w:type="dxa"/>
            <w:tcBorders>
              <w:top w:val="single" w:sz="6" w:space="0" w:color="auto"/>
              <w:left w:val="single" w:sz="6" w:space="0" w:color="auto"/>
              <w:bottom w:val="single" w:sz="6" w:space="0" w:color="auto"/>
              <w:right w:val="single" w:sz="6" w:space="0" w:color="auto"/>
            </w:tcBorders>
            <w:vAlign w:val="center"/>
          </w:tcPr>
          <w:p w14:paraId="722EDD1D"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je Monat 37,80</w:t>
            </w:r>
          </w:p>
        </w:tc>
      </w:tr>
      <w:tr w:rsidR="00CA2A9E" w:rsidRPr="00CA2A9E" w14:paraId="797516FC"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tcPr>
          <w:p w14:paraId="27049B3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13.03</w:t>
            </w:r>
          </w:p>
        </w:tc>
        <w:tc>
          <w:tcPr>
            <w:tcW w:w="6804" w:type="dxa"/>
            <w:tcBorders>
              <w:top w:val="single" w:sz="6" w:space="0" w:color="auto"/>
              <w:left w:val="single" w:sz="6" w:space="0" w:color="auto"/>
              <w:bottom w:val="single" w:sz="6" w:space="0" w:color="auto"/>
              <w:right w:val="single" w:sz="6" w:space="0" w:color="auto"/>
            </w:tcBorders>
          </w:tcPr>
          <w:p w14:paraId="76C2CDE3"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Dauerhafte Aktivierung- oder Deaktivierung eines Anschlusses einer Brandmeldeanlage, je Fall</w:t>
            </w:r>
          </w:p>
        </w:tc>
        <w:tc>
          <w:tcPr>
            <w:tcW w:w="2268" w:type="dxa"/>
            <w:tcBorders>
              <w:top w:val="single" w:sz="6" w:space="0" w:color="auto"/>
              <w:left w:val="single" w:sz="6" w:space="0" w:color="auto"/>
              <w:bottom w:val="single" w:sz="6" w:space="0" w:color="auto"/>
              <w:right w:val="single" w:sz="6" w:space="0" w:color="auto"/>
            </w:tcBorders>
            <w:vAlign w:val="center"/>
          </w:tcPr>
          <w:p w14:paraId="2A617FEB"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59,40</w:t>
            </w:r>
          </w:p>
        </w:tc>
      </w:tr>
      <w:tr w:rsidR="00CA2A9E" w:rsidRPr="00CA2A9E" w14:paraId="481F057C"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tcPr>
          <w:p w14:paraId="1BFFBFBB"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13.04</w:t>
            </w:r>
          </w:p>
        </w:tc>
        <w:tc>
          <w:tcPr>
            <w:tcW w:w="6804" w:type="dxa"/>
            <w:tcBorders>
              <w:top w:val="single" w:sz="6" w:space="0" w:color="auto"/>
              <w:left w:val="single" w:sz="6" w:space="0" w:color="auto"/>
              <w:bottom w:val="single" w:sz="6" w:space="0" w:color="auto"/>
              <w:right w:val="single" w:sz="6" w:space="0" w:color="auto"/>
            </w:tcBorders>
          </w:tcPr>
          <w:p w14:paraId="3D6B17EA" w14:textId="77777777" w:rsidR="00CA2A9E" w:rsidRPr="00CA2A9E" w:rsidRDefault="00CA2A9E" w:rsidP="00CA2A9E">
            <w:pPr>
              <w:spacing w:line="240" w:lineRule="auto"/>
              <w:rPr>
                <w:rFonts w:cs="Arial"/>
                <w:snapToGrid w:val="0"/>
                <w:sz w:val="20"/>
                <w:szCs w:val="20"/>
                <w:lang w:eastAsia="de-DE"/>
              </w:rPr>
            </w:pPr>
            <w:r w:rsidRPr="00CA2A9E">
              <w:rPr>
                <w:rFonts w:cs="Arial"/>
                <w:snapToGrid w:val="0"/>
                <w:sz w:val="20"/>
                <w:szCs w:val="20"/>
                <w:lang w:eastAsia="de-DE"/>
              </w:rPr>
              <w:t>Brandmelder-Fehl- und Täuschungsalarm</w:t>
            </w:r>
          </w:p>
        </w:tc>
        <w:tc>
          <w:tcPr>
            <w:tcW w:w="2268" w:type="dxa"/>
            <w:tcBorders>
              <w:top w:val="single" w:sz="6" w:space="0" w:color="auto"/>
              <w:left w:val="single" w:sz="6" w:space="0" w:color="auto"/>
              <w:bottom w:val="single" w:sz="6" w:space="0" w:color="auto"/>
              <w:right w:val="single" w:sz="6" w:space="0" w:color="auto"/>
            </w:tcBorders>
            <w:vAlign w:val="center"/>
          </w:tcPr>
          <w:p w14:paraId="50814193" w14:textId="77777777" w:rsidR="00CA2A9E" w:rsidRPr="00CA2A9E" w:rsidRDefault="00CA2A9E" w:rsidP="00CA2A9E">
            <w:pPr>
              <w:spacing w:line="240" w:lineRule="auto"/>
              <w:jc w:val="right"/>
              <w:rPr>
                <w:rFonts w:cs="Arial"/>
                <w:snapToGrid w:val="0"/>
                <w:sz w:val="20"/>
                <w:szCs w:val="20"/>
                <w:lang w:eastAsia="de-DE"/>
              </w:rPr>
            </w:pPr>
            <w:r w:rsidRPr="00CA2A9E">
              <w:rPr>
                <w:rFonts w:cs="Arial"/>
                <w:snapToGrid w:val="0"/>
                <w:sz w:val="20"/>
                <w:szCs w:val="20"/>
                <w:lang w:eastAsia="de-DE"/>
              </w:rPr>
              <w:t>Nach Aufwand</w:t>
            </w:r>
          </w:p>
          <w:p w14:paraId="09BD8EE1" w14:textId="77777777" w:rsidR="00CA2A9E" w:rsidRPr="00CA2A9E" w:rsidRDefault="00CA2A9E" w:rsidP="00CA2A9E">
            <w:pPr>
              <w:spacing w:line="240" w:lineRule="auto"/>
              <w:jc w:val="right"/>
              <w:rPr>
                <w:rFonts w:cs="Arial"/>
                <w:snapToGrid w:val="0"/>
                <w:sz w:val="20"/>
                <w:szCs w:val="20"/>
                <w:highlight w:val="yellow"/>
                <w:lang w:eastAsia="de-DE"/>
              </w:rPr>
            </w:pPr>
            <w:r w:rsidRPr="00CA2A9E">
              <w:rPr>
                <w:rFonts w:cs="Arial"/>
                <w:snapToGrid w:val="0"/>
                <w:sz w:val="20"/>
                <w:szCs w:val="20"/>
                <w:lang w:eastAsia="de-DE"/>
              </w:rPr>
              <w:t>mind. jedoch 421,20</w:t>
            </w:r>
          </w:p>
        </w:tc>
      </w:tr>
    </w:tbl>
    <w:p w14:paraId="7F85E75F" w14:textId="77777777" w:rsidR="00A800EB" w:rsidRDefault="00A800EB" w:rsidP="00CA2A9E">
      <w:pPr>
        <w:spacing w:after="120" w:line="240" w:lineRule="auto"/>
        <w:rPr>
          <w:rFonts w:cs="Arial"/>
          <w:b/>
          <w:bCs/>
          <w:snapToGrid w:val="0"/>
          <w:sz w:val="20"/>
          <w:szCs w:val="20"/>
          <w:lang w:eastAsia="de-DE"/>
        </w:rPr>
      </w:pPr>
    </w:p>
    <w:p w14:paraId="54FB59B5" w14:textId="77777777" w:rsidR="00A800EB" w:rsidRDefault="00A800EB" w:rsidP="00CA2A9E">
      <w:pPr>
        <w:spacing w:after="120" w:line="240" w:lineRule="auto"/>
        <w:rPr>
          <w:rFonts w:cs="Arial"/>
          <w:b/>
          <w:bCs/>
          <w:snapToGrid w:val="0"/>
          <w:sz w:val="20"/>
          <w:szCs w:val="20"/>
          <w:lang w:eastAsia="de-DE"/>
        </w:rPr>
      </w:pPr>
    </w:p>
    <w:p w14:paraId="5BAE6F83" w14:textId="77777777" w:rsidR="00A800EB" w:rsidRDefault="00A800EB" w:rsidP="00A800EB">
      <w:pPr>
        <w:spacing w:after="120" w:line="240" w:lineRule="auto"/>
        <w:ind w:firstLine="708"/>
        <w:rPr>
          <w:rFonts w:cs="Arial"/>
          <w:b/>
          <w:bCs/>
          <w:snapToGrid w:val="0"/>
          <w:sz w:val="20"/>
          <w:szCs w:val="20"/>
          <w:lang w:eastAsia="de-DE"/>
        </w:rPr>
      </w:pPr>
      <w:r>
        <w:rPr>
          <w:rFonts w:cs="Arial"/>
          <w:b/>
          <w:bCs/>
          <w:snapToGrid w:val="0"/>
          <w:sz w:val="20"/>
          <w:szCs w:val="20"/>
          <w:lang w:eastAsia="de-DE"/>
        </w:rPr>
        <w:t>Tarif D</w:t>
      </w:r>
    </w:p>
    <w:p w14:paraId="62C8AFD3" w14:textId="4EB6F3A9" w:rsidR="00CA2A9E" w:rsidRPr="00CA2A9E" w:rsidRDefault="00CA2A9E" w:rsidP="00CA2A9E">
      <w:pPr>
        <w:spacing w:after="120" w:line="240" w:lineRule="auto"/>
        <w:rPr>
          <w:rFonts w:cs="Arial"/>
          <w:b/>
          <w:bCs/>
          <w:sz w:val="20"/>
          <w:szCs w:val="20"/>
        </w:rPr>
      </w:pPr>
      <w:r w:rsidRPr="00CA2A9E">
        <w:rPr>
          <w:rFonts w:cs="Arial"/>
          <w:b/>
          <w:bCs/>
          <w:snapToGrid w:val="0"/>
          <w:sz w:val="20"/>
          <w:szCs w:val="20"/>
          <w:lang w:eastAsia="de-DE"/>
        </w:rPr>
        <w:t xml:space="preserve">Tarif für Verbrauchsmaterialien </w:t>
      </w:r>
      <w:r w:rsidRPr="00CA2A9E">
        <w:rPr>
          <w:rFonts w:cs="Arial"/>
          <w:sz w:val="20"/>
          <w:szCs w:val="20"/>
        </w:rPr>
        <w:t>(Aufzählung demonstrativ)</w:t>
      </w:r>
    </w:p>
    <w:tbl>
      <w:tblPr>
        <w:tblW w:w="9669" w:type="dxa"/>
        <w:tblLayout w:type="fixed"/>
        <w:tblCellMar>
          <w:left w:w="30" w:type="dxa"/>
          <w:right w:w="30" w:type="dxa"/>
        </w:tblCellMar>
        <w:tblLook w:val="0000" w:firstRow="0" w:lastRow="0" w:firstColumn="0" w:lastColumn="0" w:noHBand="0" w:noVBand="0"/>
      </w:tblPr>
      <w:tblGrid>
        <w:gridCol w:w="597"/>
        <w:gridCol w:w="6804"/>
        <w:gridCol w:w="2268"/>
      </w:tblGrid>
      <w:tr w:rsidR="00CA2A9E" w:rsidRPr="00CA2A9E" w14:paraId="45089F6C"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480E153B"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Pos.</w:t>
            </w:r>
          </w:p>
        </w:tc>
        <w:tc>
          <w:tcPr>
            <w:tcW w:w="6804" w:type="dxa"/>
            <w:tcBorders>
              <w:top w:val="single" w:sz="6" w:space="0" w:color="auto"/>
              <w:left w:val="single" w:sz="6" w:space="0" w:color="auto"/>
              <w:bottom w:val="single" w:sz="6" w:space="0" w:color="auto"/>
              <w:right w:val="single" w:sz="6" w:space="0" w:color="auto"/>
            </w:tcBorders>
            <w:shd w:val="solid" w:color="C0C0C0" w:fill="auto"/>
          </w:tcPr>
          <w:p w14:paraId="5F5161A2"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Gegenstand</w:t>
            </w:r>
          </w:p>
        </w:tc>
        <w:tc>
          <w:tcPr>
            <w:tcW w:w="2268" w:type="dxa"/>
            <w:tcBorders>
              <w:top w:val="single" w:sz="6" w:space="0" w:color="auto"/>
              <w:left w:val="single" w:sz="6" w:space="0" w:color="auto"/>
              <w:bottom w:val="single" w:sz="6" w:space="0" w:color="auto"/>
              <w:right w:val="single" w:sz="6" w:space="0" w:color="auto"/>
            </w:tcBorders>
            <w:shd w:val="solid" w:color="C0C0C0" w:fill="auto"/>
          </w:tcPr>
          <w:p w14:paraId="501B5E97"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EURO</w:t>
            </w:r>
          </w:p>
        </w:tc>
      </w:tr>
      <w:tr w:rsidR="00CA2A9E" w:rsidRPr="00CA2A9E" w14:paraId="388FE055"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tcPr>
          <w:p w14:paraId="76D8C088"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14.01</w:t>
            </w:r>
          </w:p>
        </w:tc>
        <w:tc>
          <w:tcPr>
            <w:tcW w:w="6804" w:type="dxa"/>
            <w:tcBorders>
              <w:top w:val="single" w:sz="6" w:space="0" w:color="auto"/>
              <w:left w:val="single" w:sz="6" w:space="0" w:color="auto"/>
              <w:bottom w:val="single" w:sz="6" w:space="0" w:color="auto"/>
              <w:right w:val="single" w:sz="6" w:space="0" w:color="auto"/>
            </w:tcBorders>
            <w:vAlign w:val="center"/>
          </w:tcPr>
          <w:p w14:paraId="745F1A7D" w14:textId="77777777" w:rsidR="00CA2A9E" w:rsidRPr="00CA2A9E" w:rsidRDefault="00CA2A9E" w:rsidP="00CA2A9E">
            <w:pPr>
              <w:spacing w:line="240" w:lineRule="auto"/>
              <w:rPr>
                <w:rFonts w:cs="Arial"/>
                <w:sz w:val="20"/>
                <w:szCs w:val="20"/>
              </w:rPr>
            </w:pPr>
            <w:r w:rsidRPr="00CA2A9E">
              <w:rPr>
                <w:rFonts w:cs="Arial"/>
                <w:sz w:val="20"/>
                <w:szCs w:val="20"/>
              </w:rPr>
              <w:t xml:space="preserve">Kraftstoffe, Öle, Reinigungsmittel </w:t>
            </w:r>
          </w:p>
          <w:p w14:paraId="7F881BA0" w14:textId="77777777" w:rsidR="00CA2A9E" w:rsidRPr="00CA2A9E" w:rsidRDefault="00CA2A9E" w:rsidP="00CA2A9E">
            <w:pPr>
              <w:spacing w:line="240" w:lineRule="auto"/>
              <w:rPr>
                <w:rFonts w:cs="Arial"/>
                <w:snapToGrid w:val="0"/>
                <w:sz w:val="20"/>
                <w:szCs w:val="20"/>
                <w:lang w:eastAsia="de-DE"/>
              </w:rPr>
            </w:pPr>
            <w:r w:rsidRPr="00CA2A9E">
              <w:rPr>
                <w:rFonts w:cs="Arial"/>
                <w:sz w:val="20"/>
                <w:szCs w:val="20"/>
              </w:rPr>
              <w:t>(</w:t>
            </w:r>
            <w:proofErr w:type="spellStart"/>
            <w:r w:rsidRPr="00CA2A9E">
              <w:rPr>
                <w:rFonts w:cs="Arial"/>
                <w:sz w:val="20"/>
                <w:szCs w:val="20"/>
              </w:rPr>
              <w:t>zB</w:t>
            </w:r>
            <w:proofErr w:type="spellEnd"/>
            <w:r w:rsidRPr="00CA2A9E">
              <w:rPr>
                <w:rFonts w:cs="Arial"/>
                <w:sz w:val="20"/>
                <w:szCs w:val="20"/>
              </w:rPr>
              <w:t xml:space="preserve"> Benzin, Gemisch, Dieselkraftstoff, Motoröl, Petroleum)</w:t>
            </w:r>
          </w:p>
        </w:tc>
        <w:tc>
          <w:tcPr>
            <w:tcW w:w="2268" w:type="dxa"/>
            <w:vMerge w:val="restart"/>
            <w:tcBorders>
              <w:top w:val="single" w:sz="6" w:space="0" w:color="auto"/>
              <w:left w:val="nil"/>
              <w:right w:val="single" w:sz="6" w:space="0" w:color="auto"/>
            </w:tcBorders>
            <w:vAlign w:val="center"/>
          </w:tcPr>
          <w:p w14:paraId="2398D0D2" w14:textId="77777777" w:rsidR="00CA2A9E" w:rsidRPr="00CA2A9E" w:rsidRDefault="00CA2A9E" w:rsidP="00CA2A9E">
            <w:pPr>
              <w:spacing w:line="240" w:lineRule="auto"/>
              <w:jc w:val="center"/>
              <w:rPr>
                <w:rFonts w:cs="Arial"/>
                <w:snapToGrid w:val="0"/>
                <w:sz w:val="20"/>
                <w:szCs w:val="20"/>
                <w:lang w:eastAsia="de-DE"/>
              </w:rPr>
            </w:pPr>
            <w:r w:rsidRPr="00CA2A9E">
              <w:rPr>
                <w:rFonts w:cs="Arial"/>
                <w:sz w:val="20"/>
                <w:szCs w:val="20"/>
              </w:rPr>
              <w:t>Die Berechnung erfolgt zu den Tagespreisen, bezogen auf den Einsatztag.</w:t>
            </w:r>
          </w:p>
        </w:tc>
      </w:tr>
      <w:tr w:rsidR="00CA2A9E" w:rsidRPr="00CA2A9E" w14:paraId="31ED9C0B"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tcPr>
          <w:p w14:paraId="029DE0C5"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14.02</w:t>
            </w:r>
          </w:p>
        </w:tc>
        <w:tc>
          <w:tcPr>
            <w:tcW w:w="6804" w:type="dxa"/>
            <w:tcBorders>
              <w:top w:val="single" w:sz="6" w:space="0" w:color="auto"/>
              <w:left w:val="single" w:sz="6" w:space="0" w:color="auto"/>
              <w:bottom w:val="single" w:sz="6" w:space="0" w:color="auto"/>
              <w:right w:val="single" w:sz="6" w:space="0" w:color="auto"/>
            </w:tcBorders>
            <w:vAlign w:val="center"/>
          </w:tcPr>
          <w:p w14:paraId="7DC48868" w14:textId="77777777" w:rsidR="00CA2A9E" w:rsidRPr="00CA2A9E" w:rsidRDefault="00CA2A9E" w:rsidP="00CA2A9E">
            <w:pPr>
              <w:spacing w:line="240" w:lineRule="auto"/>
              <w:rPr>
                <w:rFonts w:cs="Arial"/>
                <w:snapToGrid w:val="0"/>
                <w:sz w:val="20"/>
                <w:szCs w:val="20"/>
                <w:lang w:eastAsia="de-DE"/>
              </w:rPr>
            </w:pPr>
            <w:proofErr w:type="spellStart"/>
            <w:r w:rsidRPr="00CA2A9E">
              <w:rPr>
                <w:rFonts w:cs="Arial"/>
                <w:sz w:val="20"/>
                <w:szCs w:val="20"/>
              </w:rPr>
              <w:t>Pölzmaterial</w:t>
            </w:r>
            <w:proofErr w:type="spellEnd"/>
            <w:r w:rsidRPr="00CA2A9E">
              <w:rPr>
                <w:rFonts w:cs="Arial"/>
                <w:snapToGrid w:val="0"/>
                <w:sz w:val="20"/>
                <w:szCs w:val="20"/>
                <w:lang w:eastAsia="de-DE"/>
              </w:rPr>
              <w:t xml:space="preserve"> </w:t>
            </w:r>
          </w:p>
          <w:p w14:paraId="77B1E961" w14:textId="77777777" w:rsidR="00CA2A9E" w:rsidRPr="00CA2A9E" w:rsidRDefault="00CA2A9E" w:rsidP="00CA2A9E">
            <w:pPr>
              <w:spacing w:line="240" w:lineRule="auto"/>
              <w:rPr>
                <w:rFonts w:cs="Arial"/>
                <w:snapToGrid w:val="0"/>
                <w:sz w:val="20"/>
                <w:szCs w:val="20"/>
                <w:lang w:eastAsia="de-DE"/>
              </w:rPr>
            </w:pPr>
            <w:r w:rsidRPr="00CA2A9E">
              <w:rPr>
                <w:rFonts w:cs="Arial"/>
                <w:sz w:val="20"/>
                <w:szCs w:val="20"/>
              </w:rPr>
              <w:t>(</w:t>
            </w:r>
            <w:proofErr w:type="spellStart"/>
            <w:r w:rsidRPr="00CA2A9E">
              <w:rPr>
                <w:rFonts w:cs="Arial"/>
                <w:sz w:val="20"/>
                <w:szCs w:val="20"/>
              </w:rPr>
              <w:t>zB</w:t>
            </w:r>
            <w:proofErr w:type="spellEnd"/>
            <w:r w:rsidRPr="00CA2A9E">
              <w:rPr>
                <w:rFonts w:cs="Arial"/>
                <w:sz w:val="20"/>
                <w:szCs w:val="20"/>
              </w:rPr>
              <w:t xml:space="preserve"> Gerüstklammer, Holz jeder Art</w:t>
            </w:r>
            <w:r w:rsidRPr="00CA2A9E">
              <w:rPr>
                <w:rFonts w:cs="Arial"/>
                <w:snapToGrid w:val="0"/>
                <w:sz w:val="20"/>
                <w:szCs w:val="20"/>
                <w:lang w:eastAsia="de-DE"/>
              </w:rPr>
              <w:t>)</w:t>
            </w:r>
          </w:p>
        </w:tc>
        <w:tc>
          <w:tcPr>
            <w:tcW w:w="2268" w:type="dxa"/>
            <w:vMerge/>
            <w:tcBorders>
              <w:left w:val="single" w:sz="6" w:space="0" w:color="auto"/>
              <w:right w:val="single" w:sz="6" w:space="0" w:color="auto"/>
            </w:tcBorders>
            <w:vAlign w:val="center"/>
          </w:tcPr>
          <w:p w14:paraId="7F5318DC"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35124F13"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tcPr>
          <w:p w14:paraId="03883009"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14.03</w:t>
            </w:r>
          </w:p>
        </w:tc>
        <w:tc>
          <w:tcPr>
            <w:tcW w:w="6804" w:type="dxa"/>
            <w:tcBorders>
              <w:top w:val="single" w:sz="6" w:space="0" w:color="auto"/>
              <w:left w:val="single" w:sz="6" w:space="0" w:color="auto"/>
              <w:bottom w:val="single" w:sz="6" w:space="0" w:color="auto"/>
              <w:right w:val="single" w:sz="6" w:space="0" w:color="auto"/>
            </w:tcBorders>
            <w:vAlign w:val="center"/>
          </w:tcPr>
          <w:p w14:paraId="1AA77B2D" w14:textId="77777777" w:rsidR="00CA2A9E" w:rsidRPr="00CA2A9E" w:rsidRDefault="00CA2A9E" w:rsidP="00CA2A9E">
            <w:pPr>
              <w:spacing w:line="240" w:lineRule="auto"/>
              <w:rPr>
                <w:rFonts w:cs="Arial"/>
                <w:snapToGrid w:val="0"/>
                <w:sz w:val="20"/>
                <w:szCs w:val="20"/>
                <w:lang w:eastAsia="de-DE"/>
              </w:rPr>
            </w:pPr>
            <w:r w:rsidRPr="00CA2A9E">
              <w:rPr>
                <w:rFonts w:cs="Arial"/>
                <w:sz w:val="20"/>
                <w:szCs w:val="20"/>
              </w:rPr>
              <w:t>Atemschutzmaterial</w:t>
            </w:r>
            <w:r w:rsidRPr="00CA2A9E">
              <w:rPr>
                <w:rFonts w:cs="Arial"/>
                <w:snapToGrid w:val="0"/>
                <w:sz w:val="20"/>
                <w:szCs w:val="20"/>
                <w:lang w:eastAsia="de-DE"/>
              </w:rPr>
              <w:t xml:space="preserve"> </w:t>
            </w:r>
          </w:p>
          <w:p w14:paraId="262D1FC7" w14:textId="77777777" w:rsidR="00CA2A9E" w:rsidRPr="00CA2A9E" w:rsidRDefault="00CA2A9E" w:rsidP="00CA2A9E">
            <w:pPr>
              <w:spacing w:line="240" w:lineRule="auto"/>
              <w:rPr>
                <w:rFonts w:cs="Arial"/>
                <w:snapToGrid w:val="0"/>
                <w:sz w:val="20"/>
                <w:szCs w:val="20"/>
                <w:lang w:eastAsia="de-DE"/>
              </w:rPr>
            </w:pPr>
            <w:r w:rsidRPr="00CA2A9E">
              <w:rPr>
                <w:rFonts w:cs="Arial"/>
                <w:sz w:val="20"/>
                <w:szCs w:val="20"/>
              </w:rPr>
              <w:t>(</w:t>
            </w:r>
            <w:proofErr w:type="spellStart"/>
            <w:r w:rsidRPr="00CA2A9E">
              <w:rPr>
                <w:rFonts w:cs="Arial"/>
                <w:sz w:val="20"/>
                <w:szCs w:val="20"/>
              </w:rPr>
              <w:t>zB</w:t>
            </w:r>
            <w:proofErr w:type="spellEnd"/>
            <w:r w:rsidRPr="00CA2A9E">
              <w:rPr>
                <w:rFonts w:cs="Arial"/>
                <w:sz w:val="20"/>
                <w:szCs w:val="20"/>
              </w:rPr>
              <w:t xml:space="preserve"> Alkalipatrone für Sauerstoffschutzgerät, Alkalipatrone für Tauchgerät, Atemfilter, Prüfröhrchen, Fluchthauben)</w:t>
            </w:r>
          </w:p>
        </w:tc>
        <w:tc>
          <w:tcPr>
            <w:tcW w:w="2268" w:type="dxa"/>
            <w:vMerge/>
            <w:tcBorders>
              <w:left w:val="single" w:sz="6" w:space="0" w:color="auto"/>
              <w:right w:val="single" w:sz="6" w:space="0" w:color="auto"/>
            </w:tcBorders>
            <w:vAlign w:val="center"/>
          </w:tcPr>
          <w:p w14:paraId="2C28D223"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026986CC"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tcPr>
          <w:p w14:paraId="1A7054E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14.04</w:t>
            </w:r>
          </w:p>
        </w:tc>
        <w:tc>
          <w:tcPr>
            <w:tcW w:w="6804" w:type="dxa"/>
            <w:tcBorders>
              <w:top w:val="single" w:sz="6" w:space="0" w:color="auto"/>
              <w:left w:val="single" w:sz="6" w:space="0" w:color="auto"/>
              <w:bottom w:val="single" w:sz="6" w:space="0" w:color="auto"/>
              <w:right w:val="single" w:sz="6" w:space="0" w:color="auto"/>
            </w:tcBorders>
            <w:vAlign w:val="center"/>
          </w:tcPr>
          <w:p w14:paraId="627538CB" w14:textId="77777777" w:rsidR="00CA2A9E" w:rsidRPr="00CA2A9E" w:rsidRDefault="00CA2A9E" w:rsidP="00CA2A9E">
            <w:pPr>
              <w:spacing w:line="240" w:lineRule="auto"/>
              <w:rPr>
                <w:rFonts w:cs="Arial"/>
                <w:snapToGrid w:val="0"/>
                <w:sz w:val="20"/>
                <w:szCs w:val="20"/>
                <w:lang w:eastAsia="de-DE"/>
              </w:rPr>
            </w:pPr>
            <w:r w:rsidRPr="00CA2A9E">
              <w:rPr>
                <w:rFonts w:cs="Arial"/>
                <w:sz w:val="20"/>
                <w:szCs w:val="20"/>
              </w:rPr>
              <w:t>Sonstiges Verbrauchsmaterial</w:t>
            </w:r>
          </w:p>
          <w:p w14:paraId="4610A3A7" w14:textId="77777777" w:rsidR="00CA2A9E" w:rsidRPr="00CA2A9E" w:rsidRDefault="00CA2A9E" w:rsidP="00CA2A9E">
            <w:pPr>
              <w:spacing w:line="240" w:lineRule="auto"/>
              <w:rPr>
                <w:rFonts w:cs="Arial"/>
                <w:sz w:val="20"/>
                <w:szCs w:val="20"/>
              </w:rPr>
            </w:pPr>
            <w:r w:rsidRPr="00CA2A9E">
              <w:rPr>
                <w:rFonts w:cs="Arial"/>
                <w:sz w:val="20"/>
                <w:szCs w:val="20"/>
              </w:rPr>
              <w:t>(</w:t>
            </w:r>
            <w:proofErr w:type="spellStart"/>
            <w:r w:rsidRPr="00CA2A9E">
              <w:rPr>
                <w:rFonts w:cs="Arial"/>
                <w:sz w:val="20"/>
                <w:szCs w:val="20"/>
              </w:rPr>
              <w:t>zB</w:t>
            </w:r>
            <w:proofErr w:type="spellEnd"/>
            <w:r w:rsidRPr="00CA2A9E">
              <w:rPr>
                <w:rFonts w:cs="Arial"/>
                <w:sz w:val="20"/>
                <w:szCs w:val="20"/>
              </w:rPr>
              <w:t xml:space="preserve"> diverse Gase (</w:t>
            </w:r>
            <w:proofErr w:type="spellStart"/>
            <w:r w:rsidRPr="00CA2A9E">
              <w:rPr>
                <w:rFonts w:cs="Arial"/>
                <w:sz w:val="20"/>
                <w:szCs w:val="20"/>
              </w:rPr>
              <w:t>zB</w:t>
            </w:r>
            <w:proofErr w:type="spellEnd"/>
            <w:r w:rsidRPr="00CA2A9E">
              <w:rPr>
                <w:rFonts w:cs="Arial"/>
                <w:sz w:val="20"/>
                <w:szCs w:val="20"/>
              </w:rPr>
              <w:t xml:space="preserve"> Sauerstoff), Kohlensäure, Löschpulver, Netzmittel, Bindemittel jeder Art, Ölsaugmaterial (</w:t>
            </w:r>
            <w:proofErr w:type="spellStart"/>
            <w:r w:rsidRPr="00CA2A9E">
              <w:rPr>
                <w:rFonts w:cs="Arial"/>
                <w:sz w:val="20"/>
                <w:szCs w:val="20"/>
              </w:rPr>
              <w:t>Sorbtücher</w:t>
            </w:r>
            <w:proofErr w:type="spellEnd"/>
            <w:r w:rsidRPr="00CA2A9E">
              <w:rPr>
                <w:rFonts w:cs="Arial"/>
                <w:sz w:val="20"/>
                <w:szCs w:val="20"/>
              </w:rPr>
              <w:t>, -watte, -netzsperre), Sägespäne, Torfmull, Pressluft, Sauerstoff - med. rein, Prüfröhrchen, Schaummittel, Stickstoff, Trennscheiben, Treibladung für Leinenschießgerät, Batterien usw.)</w:t>
            </w:r>
          </w:p>
        </w:tc>
        <w:tc>
          <w:tcPr>
            <w:tcW w:w="2268" w:type="dxa"/>
            <w:vMerge/>
            <w:tcBorders>
              <w:left w:val="single" w:sz="6" w:space="0" w:color="auto"/>
              <w:bottom w:val="single" w:sz="6" w:space="0" w:color="auto"/>
              <w:right w:val="single" w:sz="6" w:space="0" w:color="auto"/>
            </w:tcBorders>
            <w:vAlign w:val="center"/>
          </w:tcPr>
          <w:p w14:paraId="07632AB1" w14:textId="77777777" w:rsidR="00CA2A9E" w:rsidRPr="00CA2A9E" w:rsidRDefault="00CA2A9E" w:rsidP="00CA2A9E">
            <w:pPr>
              <w:spacing w:line="240" w:lineRule="auto"/>
              <w:jc w:val="right"/>
              <w:rPr>
                <w:rFonts w:cs="Arial"/>
                <w:snapToGrid w:val="0"/>
                <w:sz w:val="20"/>
                <w:szCs w:val="20"/>
                <w:lang w:eastAsia="de-DE"/>
              </w:rPr>
            </w:pPr>
          </w:p>
        </w:tc>
      </w:tr>
    </w:tbl>
    <w:p w14:paraId="754A8704" w14:textId="77777777" w:rsidR="00A800EB" w:rsidRDefault="00A800EB" w:rsidP="00A800EB"/>
    <w:p w14:paraId="50DC82BD" w14:textId="77777777" w:rsidR="00A800EB" w:rsidRPr="00A800EB" w:rsidRDefault="00A800EB" w:rsidP="00A800EB"/>
    <w:p w14:paraId="363FE85E" w14:textId="77777777" w:rsidR="00A800EB" w:rsidRDefault="00A800EB" w:rsidP="00A800EB">
      <w:pPr>
        <w:spacing w:after="120" w:line="240" w:lineRule="auto"/>
        <w:ind w:firstLine="708"/>
        <w:rPr>
          <w:rFonts w:cs="Arial"/>
          <w:b/>
          <w:bCs/>
          <w:sz w:val="20"/>
          <w:szCs w:val="20"/>
        </w:rPr>
      </w:pPr>
      <w:r>
        <w:rPr>
          <w:rFonts w:cs="Arial"/>
          <w:b/>
          <w:bCs/>
          <w:sz w:val="20"/>
          <w:szCs w:val="20"/>
        </w:rPr>
        <w:lastRenderedPageBreak/>
        <w:t>Tarif E</w:t>
      </w:r>
    </w:p>
    <w:p w14:paraId="08C7434D" w14:textId="34839034" w:rsidR="00CA2A9E" w:rsidRPr="00CA2A9E" w:rsidRDefault="00CA2A9E" w:rsidP="00CA2A9E">
      <w:pPr>
        <w:spacing w:after="120" w:line="240" w:lineRule="auto"/>
        <w:rPr>
          <w:rFonts w:cs="Arial"/>
          <w:b/>
          <w:bCs/>
          <w:sz w:val="20"/>
          <w:szCs w:val="20"/>
        </w:rPr>
      </w:pPr>
      <w:r w:rsidRPr="00CA2A9E">
        <w:rPr>
          <w:rFonts w:cs="Arial"/>
          <w:b/>
          <w:bCs/>
          <w:sz w:val="20"/>
          <w:szCs w:val="20"/>
        </w:rPr>
        <w:t>Leistungen und Beistellungen Dritter</w:t>
      </w:r>
    </w:p>
    <w:tbl>
      <w:tblPr>
        <w:tblW w:w="9669" w:type="dxa"/>
        <w:tblLayout w:type="fixed"/>
        <w:tblCellMar>
          <w:left w:w="30" w:type="dxa"/>
          <w:right w:w="30" w:type="dxa"/>
        </w:tblCellMar>
        <w:tblLook w:val="0000" w:firstRow="0" w:lastRow="0" w:firstColumn="0" w:lastColumn="0" w:noHBand="0" w:noVBand="0"/>
      </w:tblPr>
      <w:tblGrid>
        <w:gridCol w:w="597"/>
        <w:gridCol w:w="5529"/>
        <w:gridCol w:w="3543"/>
      </w:tblGrid>
      <w:tr w:rsidR="00CA2A9E" w:rsidRPr="00CA2A9E" w14:paraId="692C4FB5"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shd w:val="solid" w:color="C0C0C0" w:fill="auto"/>
          </w:tcPr>
          <w:p w14:paraId="5F6D90B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Pos.</w:t>
            </w:r>
          </w:p>
        </w:tc>
        <w:tc>
          <w:tcPr>
            <w:tcW w:w="5529" w:type="dxa"/>
            <w:tcBorders>
              <w:top w:val="single" w:sz="6" w:space="0" w:color="auto"/>
              <w:left w:val="single" w:sz="6" w:space="0" w:color="auto"/>
              <w:bottom w:val="single" w:sz="6" w:space="0" w:color="auto"/>
              <w:right w:val="single" w:sz="6" w:space="0" w:color="auto"/>
            </w:tcBorders>
            <w:shd w:val="solid" w:color="C0C0C0" w:fill="auto"/>
          </w:tcPr>
          <w:p w14:paraId="095517EB"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Gegenstand</w:t>
            </w:r>
          </w:p>
        </w:tc>
        <w:tc>
          <w:tcPr>
            <w:tcW w:w="3543" w:type="dxa"/>
            <w:tcBorders>
              <w:top w:val="single" w:sz="6" w:space="0" w:color="auto"/>
              <w:left w:val="single" w:sz="6" w:space="0" w:color="auto"/>
              <w:bottom w:val="single" w:sz="6" w:space="0" w:color="auto"/>
              <w:right w:val="single" w:sz="6" w:space="0" w:color="auto"/>
            </w:tcBorders>
            <w:shd w:val="solid" w:color="C0C0C0" w:fill="auto"/>
          </w:tcPr>
          <w:p w14:paraId="208353A3"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EURO</w:t>
            </w:r>
          </w:p>
        </w:tc>
      </w:tr>
      <w:tr w:rsidR="00CA2A9E" w:rsidRPr="00CA2A9E" w14:paraId="7A2D11AE" w14:textId="77777777" w:rsidTr="00713FEF">
        <w:trPr>
          <w:trHeight w:val="380"/>
        </w:trPr>
        <w:tc>
          <w:tcPr>
            <w:tcW w:w="597" w:type="dxa"/>
            <w:tcBorders>
              <w:top w:val="single" w:sz="6" w:space="0" w:color="auto"/>
              <w:left w:val="single" w:sz="6" w:space="0" w:color="auto"/>
              <w:bottom w:val="single" w:sz="6" w:space="0" w:color="auto"/>
              <w:right w:val="single" w:sz="6" w:space="0" w:color="auto"/>
            </w:tcBorders>
          </w:tcPr>
          <w:p w14:paraId="63FAB522"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15.01</w:t>
            </w:r>
          </w:p>
        </w:tc>
        <w:tc>
          <w:tcPr>
            <w:tcW w:w="5529" w:type="dxa"/>
            <w:tcBorders>
              <w:top w:val="single" w:sz="6" w:space="0" w:color="auto"/>
              <w:left w:val="single" w:sz="6" w:space="0" w:color="auto"/>
              <w:bottom w:val="single" w:sz="6" w:space="0" w:color="auto"/>
              <w:right w:val="single" w:sz="6" w:space="0" w:color="auto"/>
            </w:tcBorders>
          </w:tcPr>
          <w:p w14:paraId="2403C626" w14:textId="77777777" w:rsidR="00CA2A9E" w:rsidRPr="00CA2A9E" w:rsidRDefault="00CA2A9E" w:rsidP="00CA2A9E">
            <w:pPr>
              <w:spacing w:line="240" w:lineRule="auto"/>
              <w:rPr>
                <w:rFonts w:cs="Arial"/>
                <w:snapToGrid w:val="0"/>
                <w:sz w:val="20"/>
                <w:szCs w:val="20"/>
                <w:lang w:eastAsia="de-DE"/>
              </w:rPr>
            </w:pPr>
            <w:r w:rsidRPr="00CA2A9E">
              <w:rPr>
                <w:rFonts w:cs="Arial"/>
                <w:sz w:val="20"/>
                <w:szCs w:val="20"/>
              </w:rPr>
              <w:t xml:space="preserve">Personal </w:t>
            </w:r>
          </w:p>
        </w:tc>
        <w:tc>
          <w:tcPr>
            <w:tcW w:w="3543" w:type="dxa"/>
            <w:vMerge w:val="restart"/>
            <w:tcBorders>
              <w:top w:val="single" w:sz="6" w:space="0" w:color="auto"/>
              <w:left w:val="nil"/>
              <w:right w:val="single" w:sz="6" w:space="0" w:color="auto"/>
            </w:tcBorders>
            <w:vAlign w:val="center"/>
          </w:tcPr>
          <w:p w14:paraId="3FD56FC1" w14:textId="77777777" w:rsidR="00CA2A9E" w:rsidRPr="00CA2A9E" w:rsidRDefault="00CA2A9E" w:rsidP="00CA2A9E">
            <w:pPr>
              <w:spacing w:line="240" w:lineRule="auto"/>
              <w:jc w:val="center"/>
              <w:rPr>
                <w:rFonts w:cs="Arial"/>
                <w:snapToGrid w:val="0"/>
                <w:sz w:val="20"/>
                <w:szCs w:val="20"/>
                <w:lang w:eastAsia="de-DE"/>
              </w:rPr>
            </w:pPr>
            <w:r w:rsidRPr="00CA2A9E">
              <w:rPr>
                <w:rFonts w:cs="Arial"/>
                <w:sz w:val="20"/>
                <w:szCs w:val="20"/>
              </w:rPr>
              <w:t xml:space="preserve">Die Berechnung erfolgt zu den Tagespreisen, bezogen auf den Einsatztag sowie </w:t>
            </w:r>
            <w:r w:rsidRPr="00CA2A9E">
              <w:rPr>
                <w:rFonts w:cs="Arial"/>
                <w:snapToGrid w:val="0"/>
                <w:sz w:val="20"/>
                <w:szCs w:val="20"/>
                <w:lang w:eastAsia="de-DE"/>
              </w:rPr>
              <w:t>nach konkretem Aufwand und unter Berücksichtigung der Grundsätze der Notwendigkeit und Zweckmäßigkeit.</w:t>
            </w:r>
          </w:p>
        </w:tc>
      </w:tr>
      <w:tr w:rsidR="00CA2A9E" w:rsidRPr="00CA2A9E" w14:paraId="6804A8FF" w14:textId="77777777" w:rsidTr="00713FEF">
        <w:trPr>
          <w:trHeight w:val="401"/>
        </w:trPr>
        <w:tc>
          <w:tcPr>
            <w:tcW w:w="597" w:type="dxa"/>
            <w:tcBorders>
              <w:top w:val="single" w:sz="6" w:space="0" w:color="auto"/>
              <w:left w:val="single" w:sz="6" w:space="0" w:color="auto"/>
              <w:bottom w:val="single" w:sz="6" w:space="0" w:color="auto"/>
              <w:right w:val="single" w:sz="6" w:space="0" w:color="auto"/>
            </w:tcBorders>
          </w:tcPr>
          <w:p w14:paraId="2E0C46DC"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15.02</w:t>
            </w:r>
          </w:p>
        </w:tc>
        <w:tc>
          <w:tcPr>
            <w:tcW w:w="5529" w:type="dxa"/>
            <w:tcBorders>
              <w:top w:val="single" w:sz="6" w:space="0" w:color="auto"/>
              <w:left w:val="single" w:sz="6" w:space="0" w:color="auto"/>
              <w:bottom w:val="single" w:sz="6" w:space="0" w:color="auto"/>
              <w:right w:val="single" w:sz="6" w:space="0" w:color="auto"/>
            </w:tcBorders>
          </w:tcPr>
          <w:p w14:paraId="28072922" w14:textId="77777777" w:rsidR="00CA2A9E" w:rsidRPr="00CA2A9E" w:rsidRDefault="00CA2A9E" w:rsidP="00CA2A9E">
            <w:pPr>
              <w:spacing w:line="240" w:lineRule="auto"/>
              <w:rPr>
                <w:rFonts w:cs="Arial"/>
                <w:snapToGrid w:val="0"/>
                <w:sz w:val="20"/>
                <w:szCs w:val="20"/>
                <w:lang w:eastAsia="de-DE"/>
              </w:rPr>
            </w:pPr>
            <w:r w:rsidRPr="00CA2A9E">
              <w:rPr>
                <w:rFonts w:cs="Arial"/>
                <w:sz w:val="20"/>
                <w:szCs w:val="20"/>
              </w:rPr>
              <w:t>Fahrzeuge / Anhänger</w:t>
            </w:r>
          </w:p>
        </w:tc>
        <w:tc>
          <w:tcPr>
            <w:tcW w:w="3543" w:type="dxa"/>
            <w:vMerge/>
            <w:tcBorders>
              <w:left w:val="single" w:sz="6" w:space="0" w:color="auto"/>
              <w:right w:val="single" w:sz="6" w:space="0" w:color="auto"/>
            </w:tcBorders>
            <w:vAlign w:val="center"/>
          </w:tcPr>
          <w:p w14:paraId="35C1D492" w14:textId="77777777" w:rsidR="00CA2A9E" w:rsidRPr="00CA2A9E" w:rsidRDefault="00CA2A9E" w:rsidP="00CA2A9E">
            <w:pPr>
              <w:spacing w:line="240" w:lineRule="auto"/>
              <w:jc w:val="right"/>
              <w:rPr>
                <w:rFonts w:cs="Arial"/>
                <w:snapToGrid w:val="0"/>
                <w:sz w:val="20"/>
                <w:szCs w:val="20"/>
                <w:lang w:eastAsia="de-DE"/>
              </w:rPr>
            </w:pPr>
          </w:p>
        </w:tc>
      </w:tr>
      <w:tr w:rsidR="00CA2A9E" w:rsidRPr="00CA2A9E" w14:paraId="4A2B03A4" w14:textId="77777777" w:rsidTr="00713FEF">
        <w:trPr>
          <w:trHeight w:val="228"/>
        </w:trPr>
        <w:tc>
          <w:tcPr>
            <w:tcW w:w="597" w:type="dxa"/>
            <w:tcBorders>
              <w:top w:val="single" w:sz="6" w:space="0" w:color="auto"/>
              <w:left w:val="single" w:sz="6" w:space="0" w:color="auto"/>
              <w:bottom w:val="single" w:sz="6" w:space="0" w:color="auto"/>
              <w:right w:val="single" w:sz="6" w:space="0" w:color="auto"/>
            </w:tcBorders>
          </w:tcPr>
          <w:p w14:paraId="15D4352D" w14:textId="77777777" w:rsidR="00CA2A9E" w:rsidRPr="00CA2A9E" w:rsidRDefault="00CA2A9E" w:rsidP="00CA2A9E">
            <w:pPr>
              <w:spacing w:line="240" w:lineRule="auto"/>
              <w:jc w:val="center"/>
              <w:rPr>
                <w:rFonts w:cs="Arial"/>
                <w:snapToGrid w:val="0"/>
                <w:sz w:val="20"/>
                <w:szCs w:val="20"/>
                <w:lang w:eastAsia="de-DE"/>
              </w:rPr>
            </w:pPr>
            <w:r w:rsidRPr="00CA2A9E">
              <w:rPr>
                <w:rFonts w:cs="Arial"/>
                <w:snapToGrid w:val="0"/>
                <w:sz w:val="20"/>
                <w:szCs w:val="20"/>
                <w:lang w:eastAsia="de-DE"/>
              </w:rPr>
              <w:t>15.03</w:t>
            </w:r>
          </w:p>
        </w:tc>
        <w:tc>
          <w:tcPr>
            <w:tcW w:w="5529" w:type="dxa"/>
            <w:tcBorders>
              <w:top w:val="single" w:sz="6" w:space="0" w:color="auto"/>
              <w:left w:val="single" w:sz="6" w:space="0" w:color="auto"/>
              <w:bottom w:val="single" w:sz="6" w:space="0" w:color="auto"/>
              <w:right w:val="single" w:sz="6" w:space="0" w:color="auto"/>
            </w:tcBorders>
          </w:tcPr>
          <w:p w14:paraId="0908C077" w14:textId="77777777" w:rsidR="00CA2A9E" w:rsidRPr="00CA2A9E" w:rsidRDefault="00CA2A9E" w:rsidP="00CA2A9E">
            <w:pPr>
              <w:spacing w:line="240" w:lineRule="auto"/>
              <w:rPr>
                <w:rFonts w:cs="Arial"/>
                <w:snapToGrid w:val="0"/>
                <w:sz w:val="20"/>
                <w:szCs w:val="20"/>
                <w:lang w:eastAsia="de-DE"/>
              </w:rPr>
            </w:pPr>
            <w:r w:rsidRPr="00CA2A9E">
              <w:rPr>
                <w:rFonts w:cs="Arial"/>
                <w:sz w:val="20"/>
                <w:szCs w:val="20"/>
              </w:rPr>
              <w:t xml:space="preserve">Werkzeuge / Ausrüstungsgegenstände </w:t>
            </w:r>
          </w:p>
        </w:tc>
        <w:tc>
          <w:tcPr>
            <w:tcW w:w="3543" w:type="dxa"/>
            <w:vMerge/>
            <w:tcBorders>
              <w:left w:val="single" w:sz="6" w:space="0" w:color="auto"/>
              <w:bottom w:val="single" w:sz="6" w:space="0" w:color="auto"/>
              <w:right w:val="single" w:sz="6" w:space="0" w:color="auto"/>
            </w:tcBorders>
            <w:vAlign w:val="center"/>
          </w:tcPr>
          <w:p w14:paraId="2FCC42CA" w14:textId="77777777" w:rsidR="00CA2A9E" w:rsidRPr="00CA2A9E" w:rsidRDefault="00CA2A9E" w:rsidP="00CA2A9E">
            <w:pPr>
              <w:spacing w:line="240" w:lineRule="auto"/>
              <w:jc w:val="right"/>
              <w:rPr>
                <w:rFonts w:cs="Arial"/>
                <w:snapToGrid w:val="0"/>
                <w:sz w:val="20"/>
                <w:szCs w:val="20"/>
                <w:lang w:eastAsia="de-DE"/>
              </w:rPr>
            </w:pPr>
          </w:p>
        </w:tc>
      </w:tr>
    </w:tbl>
    <w:p w14:paraId="6F37969F" w14:textId="77777777" w:rsidR="00CA2A9E" w:rsidRPr="00CA2A9E" w:rsidRDefault="00CA2A9E" w:rsidP="00CA2A9E">
      <w:pPr>
        <w:spacing w:line="240" w:lineRule="auto"/>
        <w:rPr>
          <w:rFonts w:cs="Arial"/>
          <w:sz w:val="20"/>
          <w:szCs w:val="20"/>
        </w:rPr>
      </w:pPr>
    </w:p>
    <w:p w14:paraId="429A4F1E" w14:textId="77777777" w:rsidR="00CA2A9E" w:rsidRPr="00CA2A9E" w:rsidRDefault="00CA2A9E" w:rsidP="00CA2A9E">
      <w:pPr>
        <w:spacing w:line="240" w:lineRule="auto"/>
        <w:rPr>
          <w:rFonts w:cs="Arial"/>
          <w:sz w:val="20"/>
          <w:szCs w:val="20"/>
        </w:rPr>
      </w:pPr>
    </w:p>
    <w:p w14:paraId="2AD6B203" w14:textId="77777777" w:rsidR="00CA2A9E" w:rsidRPr="00CA2A9E" w:rsidRDefault="00CA2A9E" w:rsidP="00CA2A9E">
      <w:pPr>
        <w:spacing w:line="240" w:lineRule="auto"/>
        <w:jc w:val="left"/>
        <w:rPr>
          <w:rFonts w:cs="Arial"/>
          <w:sz w:val="20"/>
          <w:szCs w:val="20"/>
        </w:rPr>
      </w:pPr>
    </w:p>
    <w:sectPr w:rsidR="00CA2A9E" w:rsidRPr="00CA2A9E" w:rsidSect="00CF7104">
      <w:pgSz w:w="11906" w:h="16838"/>
      <w:pgMar w:top="851" w:right="1418" w:bottom="851" w:left="1418" w:header="62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ED5C" w14:textId="77777777" w:rsidR="009B3C40" w:rsidRDefault="009B3C40" w:rsidP="00AE0366">
      <w:pPr>
        <w:spacing w:line="240" w:lineRule="auto"/>
      </w:pPr>
      <w:r>
        <w:separator/>
      </w:r>
    </w:p>
  </w:endnote>
  <w:endnote w:type="continuationSeparator" w:id="0">
    <w:p w14:paraId="15C73BAC" w14:textId="77777777" w:rsidR="009B3C40" w:rsidRDefault="009B3C40" w:rsidP="00AE0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5A99" w14:textId="7EC54934" w:rsidR="00A42A52" w:rsidRDefault="00190BED" w:rsidP="007E210D">
    <w:pPr>
      <w:tabs>
        <w:tab w:val="left" w:pos="1135"/>
      </w:tabs>
    </w:pPr>
    <w:r w:rsidRPr="007E210D">
      <w:rPr>
        <w:rFonts w:cs="Arial"/>
        <w:color w:val="404040"/>
        <w:sz w:val="20"/>
        <w:szCs w:val="18"/>
      </w:rPr>
      <w:t xml:space="preserve">Seite </w:t>
    </w:r>
    <w:r w:rsidRPr="007E210D">
      <w:rPr>
        <w:rFonts w:eastAsia="Times New Roman" w:cs="Arial"/>
        <w:color w:val="404040"/>
        <w:sz w:val="20"/>
        <w:szCs w:val="18"/>
      </w:rPr>
      <w:fldChar w:fldCharType="begin"/>
    </w:r>
    <w:r w:rsidRPr="007E210D">
      <w:rPr>
        <w:rFonts w:cs="Arial"/>
        <w:color w:val="404040"/>
        <w:sz w:val="20"/>
        <w:szCs w:val="18"/>
      </w:rPr>
      <w:instrText>PAGE   \* MERGEFORMAT</w:instrText>
    </w:r>
    <w:r w:rsidRPr="007E210D">
      <w:rPr>
        <w:rFonts w:eastAsia="Times New Roman" w:cs="Arial"/>
        <w:color w:val="404040"/>
        <w:sz w:val="20"/>
        <w:szCs w:val="18"/>
      </w:rPr>
      <w:fldChar w:fldCharType="separate"/>
    </w:r>
    <w:r w:rsidR="00BA5402" w:rsidRPr="007E210D">
      <w:rPr>
        <w:rFonts w:eastAsia="Times New Roman" w:cs="Arial"/>
        <w:noProof/>
        <w:color w:val="404040"/>
        <w:sz w:val="20"/>
        <w:szCs w:val="18"/>
      </w:rPr>
      <w:t>2</w:t>
    </w:r>
    <w:r w:rsidRPr="007E210D">
      <w:rPr>
        <w:rFonts w:eastAsia="Times New Roman" w:cs="Arial"/>
        <w:color w:val="404040"/>
        <w:sz w:val="20"/>
        <w:szCs w:val="18"/>
      </w:rPr>
      <w:fldChar w:fldCharType="end"/>
    </w:r>
    <w:r w:rsidR="00CA2A9E" w:rsidRPr="007E210D">
      <w:rPr>
        <w:rFonts w:eastAsia="Times New Roman" w:cs="Arial"/>
        <w:color w:val="404040"/>
        <w:sz w:val="20"/>
        <w:szCs w:val="18"/>
      </w:rPr>
      <w:t xml:space="preserve">                        </w:t>
    </w:r>
    <w:r w:rsidR="007E210D">
      <w:rPr>
        <w:rFonts w:eastAsia="Times New Roman" w:cs="Arial"/>
        <w:color w:val="404040"/>
        <w:sz w:val="20"/>
        <w:szCs w:val="18"/>
      </w:rPr>
      <w:t xml:space="preserve">              </w:t>
    </w:r>
    <w:r w:rsidR="00CA2A9E" w:rsidRPr="007E210D">
      <w:rPr>
        <w:rFonts w:eastAsia="Times New Roman" w:cs="Arial"/>
        <w:color w:val="404040"/>
        <w:sz w:val="20"/>
        <w:szCs w:val="18"/>
      </w:rPr>
      <w:t xml:space="preserve">                                              </w:t>
    </w:r>
    <w:r w:rsidR="006F5C46" w:rsidRPr="007E210D">
      <w:rPr>
        <w:rFonts w:cs="Arial"/>
        <w:color w:val="404040"/>
        <w:sz w:val="20"/>
        <w:szCs w:val="18"/>
      </w:rPr>
      <w:t>6</w:t>
    </w:r>
    <w:r w:rsidR="00CA2A9E" w:rsidRPr="007E210D">
      <w:rPr>
        <w:rFonts w:cs="Arial"/>
        <w:color w:val="404040"/>
        <w:sz w:val="20"/>
        <w:szCs w:val="18"/>
      </w:rPr>
      <w:t>.</w:t>
    </w:r>
    <w:r w:rsidR="006F5C46" w:rsidRPr="007E210D">
      <w:rPr>
        <w:rFonts w:cs="Arial"/>
        <w:color w:val="404040"/>
        <w:sz w:val="20"/>
        <w:szCs w:val="18"/>
      </w:rPr>
      <w:t>3</w:t>
    </w:r>
    <w:r w:rsidR="00CA2A9E" w:rsidRPr="007E210D">
      <w:rPr>
        <w:rFonts w:cs="Arial"/>
        <w:color w:val="404040"/>
        <w:sz w:val="20"/>
        <w:szCs w:val="18"/>
      </w:rPr>
      <w:t>.00</w:t>
    </w:r>
    <w:r w:rsidR="006F5C46" w:rsidRPr="007E210D">
      <w:rPr>
        <w:rFonts w:cs="Arial"/>
        <w:color w:val="404040"/>
        <w:sz w:val="20"/>
        <w:szCs w:val="18"/>
      </w:rPr>
      <w:t>6</w:t>
    </w:r>
    <w:r w:rsidR="00CA2A9E" w:rsidRPr="007E210D">
      <w:rPr>
        <w:rFonts w:cs="Arial"/>
        <w:color w:val="404040"/>
        <w:sz w:val="20"/>
        <w:szCs w:val="18"/>
      </w:rPr>
      <w:t>_RL_Feuerwehr-Tarifordnung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58D5" w14:textId="51D45A7E" w:rsidR="00190BED" w:rsidRDefault="006F5C46">
    <w:r w:rsidRPr="007E210D">
      <w:rPr>
        <w:rFonts w:cs="Arial"/>
        <w:color w:val="404040"/>
        <w:sz w:val="20"/>
        <w:szCs w:val="18"/>
      </w:rPr>
      <w:t>6</w:t>
    </w:r>
    <w:r w:rsidR="00126369" w:rsidRPr="007E210D">
      <w:rPr>
        <w:rFonts w:cs="Arial"/>
        <w:color w:val="404040"/>
        <w:sz w:val="20"/>
        <w:szCs w:val="18"/>
      </w:rPr>
      <w:t>.</w:t>
    </w:r>
    <w:r w:rsidRPr="007E210D">
      <w:rPr>
        <w:rFonts w:cs="Arial"/>
        <w:color w:val="404040"/>
        <w:sz w:val="20"/>
        <w:szCs w:val="18"/>
      </w:rPr>
      <w:t>3</w:t>
    </w:r>
    <w:r w:rsidR="00126369" w:rsidRPr="007E210D">
      <w:rPr>
        <w:rFonts w:cs="Arial"/>
        <w:color w:val="404040"/>
        <w:sz w:val="20"/>
        <w:szCs w:val="18"/>
      </w:rPr>
      <w:t>.00</w:t>
    </w:r>
    <w:r w:rsidRPr="007E210D">
      <w:rPr>
        <w:rFonts w:cs="Arial"/>
        <w:color w:val="404040"/>
        <w:sz w:val="20"/>
        <w:szCs w:val="18"/>
      </w:rPr>
      <w:t>6</w:t>
    </w:r>
    <w:r w:rsidR="00126369" w:rsidRPr="007E210D">
      <w:rPr>
        <w:rFonts w:cs="Arial"/>
        <w:color w:val="404040"/>
        <w:sz w:val="20"/>
        <w:szCs w:val="18"/>
      </w:rPr>
      <w:t>_</w:t>
    </w:r>
    <w:r w:rsidR="00CA2A9E" w:rsidRPr="007E210D">
      <w:rPr>
        <w:rFonts w:cs="Arial"/>
        <w:color w:val="404040"/>
        <w:sz w:val="20"/>
        <w:szCs w:val="18"/>
      </w:rPr>
      <w:t xml:space="preserve">RL_Feuerwehr-Tarifordnung 2024                    </w:t>
    </w:r>
    <w:r w:rsidR="007E210D">
      <w:rPr>
        <w:rFonts w:cs="Arial"/>
        <w:color w:val="404040"/>
        <w:sz w:val="20"/>
        <w:szCs w:val="18"/>
      </w:rPr>
      <w:t xml:space="preserve">               </w:t>
    </w:r>
    <w:r w:rsidR="00CA2A9E" w:rsidRPr="007E210D">
      <w:rPr>
        <w:rFonts w:cs="Arial"/>
        <w:color w:val="404040"/>
        <w:sz w:val="20"/>
        <w:szCs w:val="18"/>
      </w:rPr>
      <w:t xml:space="preserve">       </w:t>
    </w:r>
    <w:r w:rsidR="00126369" w:rsidRPr="007E210D">
      <w:rPr>
        <w:rFonts w:cs="Arial"/>
        <w:color w:val="404040"/>
        <w:sz w:val="20"/>
        <w:szCs w:val="18"/>
      </w:rPr>
      <w:t xml:space="preserve">                                         </w:t>
    </w:r>
    <w:r w:rsidR="00A42A52" w:rsidRPr="007E210D">
      <w:rPr>
        <w:rFonts w:cs="Arial"/>
        <w:color w:val="404040"/>
        <w:sz w:val="20"/>
        <w:szCs w:val="18"/>
      </w:rPr>
      <w:t>S</w:t>
    </w:r>
    <w:r w:rsidR="00190BED" w:rsidRPr="007E210D">
      <w:rPr>
        <w:rFonts w:cs="Arial"/>
        <w:color w:val="404040"/>
        <w:sz w:val="20"/>
        <w:szCs w:val="18"/>
      </w:rPr>
      <w:t xml:space="preserve">eite </w:t>
    </w:r>
    <w:r w:rsidR="00190BED" w:rsidRPr="007E210D">
      <w:rPr>
        <w:rFonts w:eastAsia="Times New Roman" w:cs="Arial"/>
        <w:color w:val="404040"/>
        <w:sz w:val="20"/>
        <w:szCs w:val="18"/>
      </w:rPr>
      <w:fldChar w:fldCharType="begin"/>
    </w:r>
    <w:r w:rsidR="00190BED" w:rsidRPr="007E210D">
      <w:rPr>
        <w:rFonts w:cs="Arial"/>
        <w:color w:val="404040"/>
        <w:sz w:val="20"/>
        <w:szCs w:val="18"/>
      </w:rPr>
      <w:instrText>PAGE   \* MERGEFORMAT</w:instrText>
    </w:r>
    <w:r w:rsidR="00190BED" w:rsidRPr="007E210D">
      <w:rPr>
        <w:rFonts w:eastAsia="Times New Roman" w:cs="Arial"/>
        <w:color w:val="404040"/>
        <w:sz w:val="20"/>
        <w:szCs w:val="18"/>
      </w:rPr>
      <w:fldChar w:fldCharType="separate"/>
    </w:r>
    <w:r w:rsidR="00BA5402" w:rsidRPr="007E210D">
      <w:rPr>
        <w:rFonts w:eastAsia="Times New Roman" w:cs="Arial"/>
        <w:noProof/>
        <w:color w:val="404040"/>
        <w:sz w:val="20"/>
        <w:szCs w:val="18"/>
      </w:rPr>
      <w:t>3</w:t>
    </w:r>
    <w:r w:rsidR="00190BED" w:rsidRPr="007E210D">
      <w:rPr>
        <w:rFonts w:eastAsia="Times New Roman" w:cs="Arial"/>
        <w:color w:val="404040"/>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EB8A" w14:textId="77777777" w:rsidR="009B3C40" w:rsidRDefault="009B3C40" w:rsidP="00AE0366">
      <w:pPr>
        <w:spacing w:line="240" w:lineRule="auto"/>
      </w:pPr>
      <w:r>
        <w:separator/>
      </w:r>
    </w:p>
  </w:footnote>
  <w:footnote w:type="continuationSeparator" w:id="0">
    <w:p w14:paraId="6D841499" w14:textId="77777777" w:rsidR="009B3C40" w:rsidRDefault="009B3C40" w:rsidP="00AE0366">
      <w:pPr>
        <w:spacing w:line="240" w:lineRule="auto"/>
      </w:pPr>
      <w:r>
        <w:continuationSeparator/>
      </w:r>
    </w:p>
  </w:footnote>
  <w:footnote w:id="1">
    <w:p w14:paraId="4482817C" w14:textId="77777777" w:rsidR="005544E4" w:rsidRPr="00813F54" w:rsidRDefault="005544E4" w:rsidP="005544E4">
      <w:pPr>
        <w:pStyle w:val="Funotentext"/>
        <w:rPr>
          <w:sz w:val="16"/>
          <w:szCs w:val="16"/>
        </w:rPr>
      </w:pPr>
      <w:r w:rsidRPr="00813F54">
        <w:rPr>
          <w:rStyle w:val="Funotenzeichen"/>
          <w:sz w:val="16"/>
          <w:szCs w:val="16"/>
        </w:rPr>
        <w:footnoteRef/>
      </w:r>
      <w:r w:rsidRPr="00813F54">
        <w:rPr>
          <w:sz w:val="16"/>
          <w:szCs w:val="16"/>
        </w:rPr>
        <w:t xml:space="preserve"> gemäß § 6 Abs. 5 Oö. FWG 2015 auch für Be</w:t>
      </w:r>
      <w:r>
        <w:rPr>
          <w:sz w:val="16"/>
          <w:szCs w:val="16"/>
        </w:rPr>
        <w:t>rufs</w:t>
      </w:r>
      <w:r w:rsidRPr="00813F54">
        <w:rPr>
          <w:sz w:val="16"/>
          <w:szCs w:val="16"/>
        </w:rPr>
        <w:t xml:space="preserve">feuerwehren möglich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FFBD" w14:textId="77777777" w:rsidR="00190BED" w:rsidRDefault="00BA5402">
    <w:pPr>
      <w:pStyle w:val="Kopfzeile"/>
    </w:pPr>
    <w:r>
      <w:rPr>
        <w:noProof/>
        <w:lang w:eastAsia="de-DE"/>
      </w:rPr>
      <w:drawing>
        <wp:anchor distT="0" distB="0" distL="114300" distR="114300" simplePos="0" relativeHeight="251658240" behindDoc="0" locked="0" layoutInCell="1" allowOverlap="1" wp14:anchorId="6E623015" wp14:editId="47DB7D08">
          <wp:simplePos x="0" y="0"/>
          <wp:positionH relativeFrom="margin">
            <wp:posOffset>-732155</wp:posOffset>
          </wp:positionH>
          <wp:positionV relativeFrom="paragraph">
            <wp:posOffset>-256540</wp:posOffset>
          </wp:positionV>
          <wp:extent cx="1292225" cy="403860"/>
          <wp:effectExtent l="0" t="0" r="3175" b="0"/>
          <wp:wrapNone/>
          <wp:docPr id="2"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D8FE" w14:textId="77777777" w:rsidR="00190BED" w:rsidRDefault="00BA5402">
    <w:pPr>
      <w:pStyle w:val="Kopfzeile"/>
    </w:pPr>
    <w:r>
      <w:rPr>
        <w:noProof/>
        <w:lang w:eastAsia="de-DE"/>
      </w:rPr>
      <w:drawing>
        <wp:anchor distT="0" distB="0" distL="114300" distR="114300" simplePos="0" relativeHeight="251657216" behindDoc="0" locked="0" layoutInCell="1" allowOverlap="1" wp14:anchorId="4A5868DB" wp14:editId="3CBB884E">
          <wp:simplePos x="0" y="0"/>
          <wp:positionH relativeFrom="margin">
            <wp:posOffset>5207635</wp:posOffset>
          </wp:positionH>
          <wp:positionV relativeFrom="paragraph">
            <wp:posOffset>-245745</wp:posOffset>
          </wp:positionV>
          <wp:extent cx="1292225" cy="40386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427.5pt" o:bullet="t">
        <v:imagedata r:id="rId1" o:title="punkt"/>
      </v:shape>
    </w:pict>
  </w:numPicBullet>
  <w:abstractNum w:abstractNumId="0" w15:restartNumberingAfterBreak="0">
    <w:nsid w:val="02214C12"/>
    <w:multiLevelType w:val="singleLevel"/>
    <w:tmpl w:val="22AEE5DA"/>
    <w:lvl w:ilvl="0">
      <w:start w:val="1"/>
      <w:numFmt w:val="decimal"/>
      <w:lvlText w:val="(%1)"/>
      <w:lvlJc w:val="left"/>
      <w:pPr>
        <w:tabs>
          <w:tab w:val="num" w:pos="360"/>
        </w:tabs>
        <w:ind w:left="360" w:hanging="360"/>
      </w:pPr>
      <w:rPr>
        <w:rFonts w:hint="default"/>
      </w:rPr>
    </w:lvl>
  </w:abstractNum>
  <w:abstractNum w:abstractNumId="1" w15:restartNumberingAfterBreak="0">
    <w:nsid w:val="13E01A5F"/>
    <w:multiLevelType w:val="multilevel"/>
    <w:tmpl w:val="C538AB44"/>
    <w:styleLink w:val="LFO1"/>
    <w:lvl w:ilvl="0">
      <w:numFmt w:val="bullet"/>
      <w:lvlText w:val=""/>
      <w:lvlPicBulletId w:val="0"/>
      <w:lvlJc w:val="left"/>
      <w:pPr>
        <w:ind w:left="360" w:hanging="360"/>
      </w:pPr>
      <w:rPr>
        <w:rFonts w:hAnsi="Symbol" w:hint="default"/>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83E0878"/>
    <w:multiLevelType w:val="hybridMultilevel"/>
    <w:tmpl w:val="07F6A9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D3461FA"/>
    <w:multiLevelType w:val="hybridMultilevel"/>
    <w:tmpl w:val="0FC8A914"/>
    <w:lvl w:ilvl="0" w:tplc="1292B670">
      <w:start w:val="1"/>
      <w:numFmt w:val="decimal"/>
      <w:pStyle w:val="KeinLeerraum"/>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1284AFF"/>
    <w:multiLevelType w:val="multilevel"/>
    <w:tmpl w:val="D028176C"/>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9B41F47"/>
    <w:multiLevelType w:val="hybridMultilevel"/>
    <w:tmpl w:val="33BC418A"/>
    <w:lvl w:ilvl="0" w:tplc="0C07000F">
      <w:start w:val="1"/>
      <w:numFmt w:val="decimal"/>
      <w:lvlText w:val="%1."/>
      <w:lvlJc w:val="left"/>
      <w:pPr>
        <w:ind w:left="1308" w:hanging="570"/>
      </w:pPr>
      <w:rPr>
        <w:rFonts w:hint="default"/>
      </w:rPr>
    </w:lvl>
    <w:lvl w:ilvl="1" w:tplc="0C070019" w:tentative="1">
      <w:start w:val="1"/>
      <w:numFmt w:val="lowerLetter"/>
      <w:lvlText w:val="%2."/>
      <w:lvlJc w:val="left"/>
      <w:pPr>
        <w:ind w:left="1818" w:hanging="360"/>
      </w:pPr>
    </w:lvl>
    <w:lvl w:ilvl="2" w:tplc="0C07001B" w:tentative="1">
      <w:start w:val="1"/>
      <w:numFmt w:val="lowerRoman"/>
      <w:lvlText w:val="%3."/>
      <w:lvlJc w:val="right"/>
      <w:pPr>
        <w:ind w:left="2538" w:hanging="180"/>
      </w:pPr>
    </w:lvl>
    <w:lvl w:ilvl="3" w:tplc="0C07000F" w:tentative="1">
      <w:start w:val="1"/>
      <w:numFmt w:val="decimal"/>
      <w:lvlText w:val="%4."/>
      <w:lvlJc w:val="left"/>
      <w:pPr>
        <w:ind w:left="3258" w:hanging="360"/>
      </w:pPr>
    </w:lvl>
    <w:lvl w:ilvl="4" w:tplc="0C070019" w:tentative="1">
      <w:start w:val="1"/>
      <w:numFmt w:val="lowerLetter"/>
      <w:lvlText w:val="%5."/>
      <w:lvlJc w:val="left"/>
      <w:pPr>
        <w:ind w:left="3978" w:hanging="360"/>
      </w:pPr>
    </w:lvl>
    <w:lvl w:ilvl="5" w:tplc="0C07001B" w:tentative="1">
      <w:start w:val="1"/>
      <w:numFmt w:val="lowerRoman"/>
      <w:lvlText w:val="%6."/>
      <w:lvlJc w:val="right"/>
      <w:pPr>
        <w:ind w:left="4698" w:hanging="180"/>
      </w:pPr>
    </w:lvl>
    <w:lvl w:ilvl="6" w:tplc="0C07000F" w:tentative="1">
      <w:start w:val="1"/>
      <w:numFmt w:val="decimal"/>
      <w:lvlText w:val="%7."/>
      <w:lvlJc w:val="left"/>
      <w:pPr>
        <w:ind w:left="5418" w:hanging="360"/>
      </w:pPr>
    </w:lvl>
    <w:lvl w:ilvl="7" w:tplc="0C070019" w:tentative="1">
      <w:start w:val="1"/>
      <w:numFmt w:val="lowerLetter"/>
      <w:lvlText w:val="%8."/>
      <w:lvlJc w:val="left"/>
      <w:pPr>
        <w:ind w:left="6138" w:hanging="360"/>
      </w:pPr>
    </w:lvl>
    <w:lvl w:ilvl="8" w:tplc="0C07001B" w:tentative="1">
      <w:start w:val="1"/>
      <w:numFmt w:val="lowerRoman"/>
      <w:lvlText w:val="%9."/>
      <w:lvlJc w:val="right"/>
      <w:pPr>
        <w:ind w:left="6858" w:hanging="180"/>
      </w:pPr>
    </w:lvl>
  </w:abstractNum>
  <w:abstractNum w:abstractNumId="6" w15:restartNumberingAfterBreak="0">
    <w:nsid w:val="5CFD26B8"/>
    <w:multiLevelType w:val="hybridMultilevel"/>
    <w:tmpl w:val="286C0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C443F66"/>
    <w:multiLevelType w:val="hybridMultilevel"/>
    <w:tmpl w:val="D8CCA0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34F5D6F"/>
    <w:multiLevelType w:val="hybridMultilevel"/>
    <w:tmpl w:val="646E6B3A"/>
    <w:lvl w:ilvl="0" w:tplc="AD5C16FC">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8C03CA7"/>
    <w:multiLevelType w:val="multilevel"/>
    <w:tmpl w:val="B9A80B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78165224">
    <w:abstractNumId w:val="3"/>
  </w:num>
  <w:num w:numId="2" w16cid:durableId="257641847">
    <w:abstractNumId w:val="1"/>
  </w:num>
  <w:num w:numId="3" w16cid:durableId="128862177">
    <w:abstractNumId w:val="5"/>
  </w:num>
  <w:num w:numId="4" w16cid:durableId="1424032901">
    <w:abstractNumId w:val="9"/>
  </w:num>
  <w:num w:numId="5" w16cid:durableId="2064674652">
    <w:abstractNumId w:val="4"/>
  </w:num>
  <w:num w:numId="6" w16cid:durableId="2132044483">
    <w:abstractNumId w:val="2"/>
  </w:num>
  <w:num w:numId="7" w16cid:durableId="63139142">
    <w:abstractNumId w:val="7"/>
  </w:num>
  <w:num w:numId="8" w16cid:durableId="1992638903">
    <w:abstractNumId w:val="6"/>
  </w:num>
  <w:num w:numId="9" w16cid:durableId="961224513">
    <w:abstractNumId w:val="0"/>
  </w:num>
  <w:num w:numId="10" w16cid:durableId="48185277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1"/>
    <w:rsid w:val="00021394"/>
    <w:rsid w:val="00023179"/>
    <w:rsid w:val="00031DB1"/>
    <w:rsid w:val="000547FE"/>
    <w:rsid w:val="00063BBA"/>
    <w:rsid w:val="00092A8D"/>
    <w:rsid w:val="000A34B8"/>
    <w:rsid w:val="000A46B3"/>
    <w:rsid w:val="000B514B"/>
    <w:rsid w:val="000C14E5"/>
    <w:rsid w:val="000C2BD2"/>
    <w:rsid w:val="000C4E9A"/>
    <w:rsid w:val="000D460C"/>
    <w:rsid w:val="000F085A"/>
    <w:rsid w:val="00110CC0"/>
    <w:rsid w:val="00117CE8"/>
    <w:rsid w:val="00126369"/>
    <w:rsid w:val="00135022"/>
    <w:rsid w:val="001412F0"/>
    <w:rsid w:val="001554AA"/>
    <w:rsid w:val="001627C9"/>
    <w:rsid w:val="001631EC"/>
    <w:rsid w:val="0016360D"/>
    <w:rsid w:val="00177757"/>
    <w:rsid w:val="001777C2"/>
    <w:rsid w:val="00182D59"/>
    <w:rsid w:val="00190BED"/>
    <w:rsid w:val="001B0A6B"/>
    <w:rsid w:val="001B28D6"/>
    <w:rsid w:val="001C443F"/>
    <w:rsid w:val="001E0C5C"/>
    <w:rsid w:val="001E7C69"/>
    <w:rsid w:val="0020773B"/>
    <w:rsid w:val="0021190B"/>
    <w:rsid w:val="002167CB"/>
    <w:rsid w:val="00223AF1"/>
    <w:rsid w:val="00244552"/>
    <w:rsid w:val="00250609"/>
    <w:rsid w:val="002725B2"/>
    <w:rsid w:val="00273143"/>
    <w:rsid w:val="002A438D"/>
    <w:rsid w:val="002A65A7"/>
    <w:rsid w:val="002A707D"/>
    <w:rsid w:val="002B4039"/>
    <w:rsid w:val="002B5A12"/>
    <w:rsid w:val="002D56E3"/>
    <w:rsid w:val="002E08DA"/>
    <w:rsid w:val="002F3DF9"/>
    <w:rsid w:val="003163C9"/>
    <w:rsid w:val="00317C15"/>
    <w:rsid w:val="00323ACB"/>
    <w:rsid w:val="00331990"/>
    <w:rsid w:val="00353233"/>
    <w:rsid w:val="00374E74"/>
    <w:rsid w:val="00377854"/>
    <w:rsid w:val="003905D1"/>
    <w:rsid w:val="00391F31"/>
    <w:rsid w:val="003A4683"/>
    <w:rsid w:val="003B7E95"/>
    <w:rsid w:val="003C3770"/>
    <w:rsid w:val="004064E6"/>
    <w:rsid w:val="004137C0"/>
    <w:rsid w:val="00420E96"/>
    <w:rsid w:val="0043464E"/>
    <w:rsid w:val="00435C68"/>
    <w:rsid w:val="004612B8"/>
    <w:rsid w:val="00484DBB"/>
    <w:rsid w:val="00494EAF"/>
    <w:rsid w:val="004A6056"/>
    <w:rsid w:val="004C384B"/>
    <w:rsid w:val="004E167D"/>
    <w:rsid w:val="004F065C"/>
    <w:rsid w:val="00503EBD"/>
    <w:rsid w:val="00504418"/>
    <w:rsid w:val="005106F8"/>
    <w:rsid w:val="00532738"/>
    <w:rsid w:val="005338B3"/>
    <w:rsid w:val="005544E4"/>
    <w:rsid w:val="00562CD0"/>
    <w:rsid w:val="00563ACF"/>
    <w:rsid w:val="0057141E"/>
    <w:rsid w:val="00594E6C"/>
    <w:rsid w:val="005B0B00"/>
    <w:rsid w:val="005C3A18"/>
    <w:rsid w:val="005D194A"/>
    <w:rsid w:val="005E24EB"/>
    <w:rsid w:val="005F46E1"/>
    <w:rsid w:val="00614C10"/>
    <w:rsid w:val="00621AE9"/>
    <w:rsid w:val="00632DEC"/>
    <w:rsid w:val="006347CD"/>
    <w:rsid w:val="0063576A"/>
    <w:rsid w:val="00655478"/>
    <w:rsid w:val="0066693C"/>
    <w:rsid w:val="00677E87"/>
    <w:rsid w:val="006873A6"/>
    <w:rsid w:val="006977F3"/>
    <w:rsid w:val="006B2D38"/>
    <w:rsid w:val="006B5CEC"/>
    <w:rsid w:val="006C41DD"/>
    <w:rsid w:val="006F5C46"/>
    <w:rsid w:val="006F79A2"/>
    <w:rsid w:val="007043FC"/>
    <w:rsid w:val="007334F7"/>
    <w:rsid w:val="007353DB"/>
    <w:rsid w:val="00751936"/>
    <w:rsid w:val="0075716C"/>
    <w:rsid w:val="007701EE"/>
    <w:rsid w:val="00777688"/>
    <w:rsid w:val="007813A4"/>
    <w:rsid w:val="00792C1F"/>
    <w:rsid w:val="007A583C"/>
    <w:rsid w:val="007D4772"/>
    <w:rsid w:val="007E210D"/>
    <w:rsid w:val="007E5B40"/>
    <w:rsid w:val="007F21D2"/>
    <w:rsid w:val="007F51EC"/>
    <w:rsid w:val="00802EB6"/>
    <w:rsid w:val="00845367"/>
    <w:rsid w:val="008629C6"/>
    <w:rsid w:val="00863DC1"/>
    <w:rsid w:val="00872CED"/>
    <w:rsid w:val="00874AC5"/>
    <w:rsid w:val="008A259B"/>
    <w:rsid w:val="008A772F"/>
    <w:rsid w:val="008A7F9D"/>
    <w:rsid w:val="008B6569"/>
    <w:rsid w:val="008D3D2B"/>
    <w:rsid w:val="008D63FC"/>
    <w:rsid w:val="008F01C4"/>
    <w:rsid w:val="008F6CE3"/>
    <w:rsid w:val="008F77A6"/>
    <w:rsid w:val="00903E83"/>
    <w:rsid w:val="009060E6"/>
    <w:rsid w:val="00915349"/>
    <w:rsid w:val="009157A4"/>
    <w:rsid w:val="00920839"/>
    <w:rsid w:val="00923C46"/>
    <w:rsid w:val="009300BA"/>
    <w:rsid w:val="00935FE0"/>
    <w:rsid w:val="00944CDD"/>
    <w:rsid w:val="00947FBB"/>
    <w:rsid w:val="009523A0"/>
    <w:rsid w:val="009566D3"/>
    <w:rsid w:val="009727D4"/>
    <w:rsid w:val="00984A2C"/>
    <w:rsid w:val="0099669B"/>
    <w:rsid w:val="009B3C40"/>
    <w:rsid w:val="009D13E8"/>
    <w:rsid w:val="009D6DC6"/>
    <w:rsid w:val="009E1F79"/>
    <w:rsid w:val="00A322C3"/>
    <w:rsid w:val="00A332AE"/>
    <w:rsid w:val="00A40097"/>
    <w:rsid w:val="00A4212A"/>
    <w:rsid w:val="00A42A52"/>
    <w:rsid w:val="00A51DBB"/>
    <w:rsid w:val="00A56354"/>
    <w:rsid w:val="00A61819"/>
    <w:rsid w:val="00A7083E"/>
    <w:rsid w:val="00A800EB"/>
    <w:rsid w:val="00A80B5E"/>
    <w:rsid w:val="00A90C7D"/>
    <w:rsid w:val="00AE0366"/>
    <w:rsid w:val="00AE51F7"/>
    <w:rsid w:val="00AE7EE1"/>
    <w:rsid w:val="00AF28A3"/>
    <w:rsid w:val="00B02F59"/>
    <w:rsid w:val="00B05182"/>
    <w:rsid w:val="00B063FB"/>
    <w:rsid w:val="00B06CB5"/>
    <w:rsid w:val="00B12E56"/>
    <w:rsid w:val="00B13FA7"/>
    <w:rsid w:val="00B35B24"/>
    <w:rsid w:val="00B4042F"/>
    <w:rsid w:val="00B47C1E"/>
    <w:rsid w:val="00B50E28"/>
    <w:rsid w:val="00B54882"/>
    <w:rsid w:val="00B740E4"/>
    <w:rsid w:val="00B80583"/>
    <w:rsid w:val="00B931EF"/>
    <w:rsid w:val="00BA12EF"/>
    <w:rsid w:val="00BA5402"/>
    <w:rsid w:val="00BC7FB2"/>
    <w:rsid w:val="00C020FE"/>
    <w:rsid w:val="00C037A9"/>
    <w:rsid w:val="00C24D92"/>
    <w:rsid w:val="00C455E1"/>
    <w:rsid w:val="00C53D7E"/>
    <w:rsid w:val="00C764DD"/>
    <w:rsid w:val="00C81BAB"/>
    <w:rsid w:val="00C8307C"/>
    <w:rsid w:val="00C85501"/>
    <w:rsid w:val="00C85D09"/>
    <w:rsid w:val="00CA04B6"/>
    <w:rsid w:val="00CA0DC6"/>
    <w:rsid w:val="00CA2215"/>
    <w:rsid w:val="00CA2A9E"/>
    <w:rsid w:val="00CB400F"/>
    <w:rsid w:val="00CB6F7A"/>
    <w:rsid w:val="00CC4453"/>
    <w:rsid w:val="00CC4897"/>
    <w:rsid w:val="00CF7104"/>
    <w:rsid w:val="00D12CBB"/>
    <w:rsid w:val="00D20991"/>
    <w:rsid w:val="00D21791"/>
    <w:rsid w:val="00D52B4D"/>
    <w:rsid w:val="00D540D2"/>
    <w:rsid w:val="00D56038"/>
    <w:rsid w:val="00D91DE9"/>
    <w:rsid w:val="00DC2194"/>
    <w:rsid w:val="00DC6A82"/>
    <w:rsid w:val="00DE2450"/>
    <w:rsid w:val="00DE6840"/>
    <w:rsid w:val="00DF7B65"/>
    <w:rsid w:val="00E00A17"/>
    <w:rsid w:val="00E03FB2"/>
    <w:rsid w:val="00E16BAF"/>
    <w:rsid w:val="00E20E3F"/>
    <w:rsid w:val="00E21A2A"/>
    <w:rsid w:val="00E2384A"/>
    <w:rsid w:val="00E36C76"/>
    <w:rsid w:val="00E450D1"/>
    <w:rsid w:val="00E5571F"/>
    <w:rsid w:val="00E577BA"/>
    <w:rsid w:val="00E57DB2"/>
    <w:rsid w:val="00E60350"/>
    <w:rsid w:val="00E70B34"/>
    <w:rsid w:val="00E931D0"/>
    <w:rsid w:val="00EB2B57"/>
    <w:rsid w:val="00ED68FC"/>
    <w:rsid w:val="00EE73B6"/>
    <w:rsid w:val="00EF35BC"/>
    <w:rsid w:val="00EF4D78"/>
    <w:rsid w:val="00EF74FA"/>
    <w:rsid w:val="00F00A0F"/>
    <w:rsid w:val="00F216A1"/>
    <w:rsid w:val="00F25664"/>
    <w:rsid w:val="00F302A6"/>
    <w:rsid w:val="00F54BF5"/>
    <w:rsid w:val="00F63E41"/>
    <w:rsid w:val="00F66C91"/>
    <w:rsid w:val="00F72637"/>
    <w:rsid w:val="00FA406D"/>
    <w:rsid w:val="00FA7865"/>
    <w:rsid w:val="00FB0799"/>
    <w:rsid w:val="00FC5A51"/>
    <w:rsid w:val="00FC6419"/>
    <w:rsid w:val="00FD1455"/>
    <w:rsid w:val="00FE2EA7"/>
    <w:rsid w:val="00FF6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2F0BDD75"/>
  <w15:docId w15:val="{851E9E25-1F5A-8048-9452-8132EDC5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44E4"/>
    <w:pPr>
      <w:spacing w:line="360" w:lineRule="auto"/>
      <w:jc w:val="both"/>
    </w:pPr>
    <w:rPr>
      <w:rFonts w:ascii="Arial" w:hAnsi="Arial"/>
      <w:sz w:val="22"/>
      <w:szCs w:val="22"/>
      <w:lang w:eastAsia="en-US"/>
    </w:rPr>
  </w:style>
  <w:style w:type="paragraph" w:styleId="berschrift1">
    <w:name w:val="heading 1"/>
    <w:basedOn w:val="Standard"/>
    <w:next w:val="Standard"/>
    <w:link w:val="berschrift1Zchn"/>
    <w:uiPriority w:val="9"/>
    <w:qFormat/>
    <w:rsid w:val="00FC5A51"/>
    <w:pPr>
      <w:keepNext/>
      <w:keepLines/>
      <w:numPr>
        <w:numId w:val="10"/>
      </w:numPr>
      <w:pBdr>
        <w:top w:val="single" w:sz="4" w:space="1" w:color="C00000"/>
        <w:bottom w:val="single" w:sz="4" w:space="1" w:color="C00000"/>
      </w:pBdr>
      <w:spacing w:after="360"/>
      <w:ind w:left="360"/>
      <w:jc w:val="left"/>
      <w:outlineLvl w:val="0"/>
    </w:pPr>
    <w:rPr>
      <w:rFonts w:eastAsia="Times New Roman"/>
      <w:b/>
      <w:sz w:val="36"/>
      <w:szCs w:val="32"/>
    </w:rPr>
  </w:style>
  <w:style w:type="paragraph" w:styleId="berschrift2">
    <w:name w:val="heading 2"/>
    <w:basedOn w:val="Standard"/>
    <w:next w:val="Standard"/>
    <w:link w:val="berschrift2Zchn"/>
    <w:uiPriority w:val="99"/>
    <w:unhideWhenUsed/>
    <w:qFormat/>
    <w:rsid w:val="00FF681B"/>
    <w:pPr>
      <w:keepNext/>
      <w:keepLines/>
      <w:outlineLvl w:val="1"/>
    </w:pPr>
    <w:rPr>
      <w:rFonts w:eastAsia="Times New Roman"/>
      <w:color w:val="000000"/>
      <w:sz w:val="26"/>
      <w:szCs w:val="26"/>
    </w:rPr>
  </w:style>
  <w:style w:type="paragraph" w:styleId="berschrift3">
    <w:name w:val="heading 3"/>
    <w:basedOn w:val="Standard"/>
    <w:next w:val="Standard"/>
    <w:link w:val="berschrift3Zchn"/>
    <w:uiPriority w:val="9"/>
    <w:semiHidden/>
    <w:unhideWhenUsed/>
    <w:qFormat/>
    <w:rsid w:val="00CA2A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semiHidden/>
    <w:unhideWhenUsed/>
    <w:qFormat/>
    <w:rsid w:val="005544E4"/>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3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E0366"/>
  </w:style>
  <w:style w:type="paragraph" w:styleId="Fuzeile">
    <w:name w:val="footer"/>
    <w:basedOn w:val="Standard"/>
    <w:link w:val="FuzeileZchn"/>
    <w:uiPriority w:val="99"/>
    <w:unhideWhenUsed/>
    <w:rsid w:val="00AE03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E0366"/>
  </w:style>
  <w:style w:type="paragraph" w:styleId="Listenabsatz">
    <w:name w:val="List Paragraph"/>
    <w:basedOn w:val="Standard"/>
    <w:uiPriority w:val="34"/>
    <w:qFormat/>
    <w:rsid w:val="00A4212A"/>
    <w:pPr>
      <w:ind w:left="720"/>
      <w:contextualSpacing/>
    </w:pPr>
  </w:style>
  <w:style w:type="paragraph" w:customStyle="1" w:styleId="Style36">
    <w:name w:val="Style36"/>
    <w:basedOn w:val="Standard"/>
    <w:rsid w:val="003163C9"/>
    <w:pPr>
      <w:widowControl w:val="0"/>
      <w:autoSpaceDE w:val="0"/>
      <w:autoSpaceDN w:val="0"/>
      <w:adjustRightInd w:val="0"/>
      <w:spacing w:line="288" w:lineRule="exact"/>
    </w:pPr>
    <w:rPr>
      <w:rFonts w:ascii="Arial Unicode MS" w:eastAsia="Arial Unicode MS" w:hAnsi="Times New Roman"/>
      <w:sz w:val="24"/>
      <w:szCs w:val="24"/>
      <w:lang w:val="de-AT" w:eastAsia="de-AT"/>
    </w:rPr>
  </w:style>
  <w:style w:type="paragraph" w:customStyle="1" w:styleId="Style39">
    <w:name w:val="Style39"/>
    <w:basedOn w:val="Standard"/>
    <w:rsid w:val="003163C9"/>
    <w:pPr>
      <w:widowControl w:val="0"/>
      <w:autoSpaceDE w:val="0"/>
      <w:autoSpaceDN w:val="0"/>
      <w:adjustRightInd w:val="0"/>
      <w:spacing w:line="288" w:lineRule="exact"/>
    </w:pPr>
    <w:rPr>
      <w:rFonts w:ascii="Arial Unicode MS" w:eastAsia="Arial Unicode MS" w:hAnsi="Times New Roman"/>
      <w:sz w:val="24"/>
      <w:szCs w:val="24"/>
      <w:lang w:val="de-AT" w:eastAsia="de-AT"/>
    </w:rPr>
  </w:style>
  <w:style w:type="character" w:customStyle="1" w:styleId="FontStyle47">
    <w:name w:val="Font Style47"/>
    <w:rsid w:val="003163C9"/>
    <w:rPr>
      <w:rFonts w:ascii="Times New Roman" w:hAnsi="Times New Roman" w:cs="Times New Roman"/>
      <w:b/>
      <w:bCs/>
      <w:sz w:val="22"/>
      <w:szCs w:val="22"/>
    </w:rPr>
  </w:style>
  <w:style w:type="character" w:customStyle="1" w:styleId="FontStyle48">
    <w:name w:val="Font Style48"/>
    <w:rsid w:val="003163C9"/>
    <w:rPr>
      <w:rFonts w:ascii="Times New Roman" w:hAnsi="Times New Roman" w:cs="Times New Roman"/>
      <w:sz w:val="22"/>
      <w:szCs w:val="22"/>
    </w:rPr>
  </w:style>
  <w:style w:type="character" w:customStyle="1" w:styleId="berschrift1Zchn">
    <w:name w:val="Überschrift 1 Zchn"/>
    <w:link w:val="berschrift1"/>
    <w:uiPriority w:val="9"/>
    <w:rsid w:val="00FC5A51"/>
    <w:rPr>
      <w:rFonts w:ascii="Arial" w:eastAsia="Times New Roman" w:hAnsi="Arial"/>
      <w:b/>
      <w:sz w:val="36"/>
      <w:szCs w:val="32"/>
      <w:lang w:eastAsia="en-US"/>
    </w:rPr>
  </w:style>
  <w:style w:type="character" w:customStyle="1" w:styleId="berschrift2Zchn">
    <w:name w:val="Überschrift 2 Zchn"/>
    <w:link w:val="berschrift2"/>
    <w:uiPriority w:val="9"/>
    <w:rsid w:val="00FF681B"/>
    <w:rPr>
      <w:rFonts w:ascii="Arial" w:eastAsia="Times New Roman" w:hAnsi="Arial" w:cs="Times New Roman"/>
      <w:color w:val="000000"/>
      <w:sz w:val="26"/>
      <w:szCs w:val="26"/>
    </w:rPr>
  </w:style>
  <w:style w:type="character" w:styleId="Hyperlink">
    <w:name w:val="Hyperlink"/>
    <w:uiPriority w:val="99"/>
    <w:unhideWhenUsed/>
    <w:rsid w:val="00117CE8"/>
    <w:rPr>
      <w:color w:val="0563C1"/>
      <w:u w:val="single"/>
    </w:rPr>
  </w:style>
  <w:style w:type="character" w:styleId="BesuchterLink">
    <w:name w:val="FollowedHyperlink"/>
    <w:uiPriority w:val="99"/>
    <w:semiHidden/>
    <w:unhideWhenUsed/>
    <w:rsid w:val="0020773B"/>
    <w:rPr>
      <w:color w:val="954F72"/>
      <w:u w:val="single"/>
    </w:rPr>
  </w:style>
  <w:style w:type="paragraph" w:customStyle="1" w:styleId="Style5">
    <w:name w:val="Style5"/>
    <w:basedOn w:val="Standard"/>
    <w:rsid w:val="00923C46"/>
    <w:pPr>
      <w:widowControl w:val="0"/>
      <w:autoSpaceDE w:val="0"/>
      <w:autoSpaceDN w:val="0"/>
      <w:adjustRightInd w:val="0"/>
      <w:spacing w:line="240" w:lineRule="auto"/>
    </w:pPr>
    <w:rPr>
      <w:rFonts w:ascii="Arial Unicode MS" w:eastAsia="Arial Unicode MS" w:hAnsi="Times New Roman"/>
      <w:sz w:val="24"/>
      <w:szCs w:val="24"/>
      <w:lang w:val="de-AT" w:eastAsia="de-AT"/>
    </w:rPr>
  </w:style>
  <w:style w:type="paragraph" w:customStyle="1" w:styleId="Style16">
    <w:name w:val="Style16"/>
    <w:basedOn w:val="Standard"/>
    <w:rsid w:val="00923C46"/>
    <w:pPr>
      <w:widowControl w:val="0"/>
      <w:autoSpaceDE w:val="0"/>
      <w:autoSpaceDN w:val="0"/>
      <w:adjustRightInd w:val="0"/>
      <w:spacing w:line="274" w:lineRule="exact"/>
      <w:ind w:hanging="706"/>
    </w:pPr>
    <w:rPr>
      <w:rFonts w:ascii="Arial Unicode MS" w:eastAsia="Arial Unicode MS" w:hAnsi="Times New Roman"/>
      <w:sz w:val="24"/>
      <w:szCs w:val="24"/>
      <w:lang w:val="de-AT" w:eastAsia="de-AT"/>
    </w:rPr>
  </w:style>
  <w:style w:type="character" w:customStyle="1" w:styleId="FontStyle53">
    <w:name w:val="Font Style53"/>
    <w:rsid w:val="00923C46"/>
    <w:rPr>
      <w:rFonts w:ascii="Arial Unicode MS" w:eastAsia="Arial Unicode MS" w:cs="Arial Unicode MS"/>
      <w:sz w:val="18"/>
      <w:szCs w:val="18"/>
    </w:rPr>
  </w:style>
  <w:style w:type="paragraph" w:customStyle="1" w:styleId="Style6">
    <w:name w:val="Style6"/>
    <w:basedOn w:val="Standard"/>
    <w:rsid w:val="00863DC1"/>
    <w:pPr>
      <w:widowControl w:val="0"/>
      <w:autoSpaceDE w:val="0"/>
      <w:autoSpaceDN w:val="0"/>
      <w:adjustRightInd w:val="0"/>
      <w:spacing w:line="240" w:lineRule="auto"/>
    </w:pPr>
    <w:rPr>
      <w:rFonts w:ascii="Arial Unicode MS" w:eastAsia="Arial Unicode MS" w:hAnsi="Times New Roman"/>
      <w:sz w:val="24"/>
      <w:szCs w:val="24"/>
      <w:lang w:val="de-AT" w:eastAsia="de-AT"/>
    </w:rPr>
  </w:style>
  <w:style w:type="character" w:customStyle="1" w:styleId="FontStyle51">
    <w:name w:val="Font Style51"/>
    <w:rsid w:val="00863DC1"/>
    <w:rPr>
      <w:rFonts w:ascii="Arial Unicode MS" w:eastAsia="Arial Unicode MS" w:cs="Arial Unicode MS"/>
      <w:b/>
      <w:bCs/>
      <w:sz w:val="18"/>
      <w:szCs w:val="18"/>
    </w:rPr>
  </w:style>
  <w:style w:type="paragraph" w:customStyle="1" w:styleId="Style31">
    <w:name w:val="Style31"/>
    <w:basedOn w:val="Standard"/>
    <w:rsid w:val="00863DC1"/>
    <w:pPr>
      <w:widowControl w:val="0"/>
      <w:autoSpaceDE w:val="0"/>
      <w:autoSpaceDN w:val="0"/>
      <w:adjustRightInd w:val="0"/>
      <w:spacing w:line="218" w:lineRule="exact"/>
    </w:pPr>
    <w:rPr>
      <w:rFonts w:ascii="Arial Unicode MS" w:eastAsia="Arial Unicode MS" w:hAnsi="Times New Roman"/>
      <w:sz w:val="24"/>
      <w:szCs w:val="24"/>
      <w:lang w:val="de-AT" w:eastAsia="de-AT"/>
    </w:rPr>
  </w:style>
  <w:style w:type="paragraph" w:customStyle="1" w:styleId="Style32">
    <w:name w:val="Style32"/>
    <w:basedOn w:val="Standard"/>
    <w:rsid w:val="00863DC1"/>
    <w:pPr>
      <w:widowControl w:val="0"/>
      <w:autoSpaceDE w:val="0"/>
      <w:autoSpaceDN w:val="0"/>
      <w:adjustRightInd w:val="0"/>
      <w:spacing w:line="240" w:lineRule="auto"/>
    </w:pPr>
    <w:rPr>
      <w:rFonts w:ascii="Arial Unicode MS" w:eastAsia="Arial Unicode MS" w:hAnsi="Times New Roman"/>
      <w:sz w:val="24"/>
      <w:szCs w:val="24"/>
      <w:lang w:val="de-AT" w:eastAsia="de-AT"/>
    </w:rPr>
  </w:style>
  <w:style w:type="paragraph" w:customStyle="1" w:styleId="Style28">
    <w:name w:val="Style28"/>
    <w:basedOn w:val="Standard"/>
    <w:rsid w:val="00323ACB"/>
    <w:pPr>
      <w:widowControl w:val="0"/>
      <w:autoSpaceDE w:val="0"/>
      <w:autoSpaceDN w:val="0"/>
      <w:adjustRightInd w:val="0"/>
      <w:spacing w:line="240" w:lineRule="auto"/>
    </w:pPr>
    <w:rPr>
      <w:rFonts w:ascii="Arial Unicode MS" w:eastAsia="Arial Unicode MS" w:hAnsi="Times New Roman"/>
      <w:sz w:val="24"/>
      <w:szCs w:val="24"/>
      <w:lang w:val="de-AT" w:eastAsia="de-AT"/>
    </w:rPr>
  </w:style>
  <w:style w:type="character" w:customStyle="1" w:styleId="FontStyle49">
    <w:name w:val="Font Style49"/>
    <w:rsid w:val="00323ACB"/>
    <w:rPr>
      <w:rFonts w:ascii="Arial Unicode MS" w:eastAsia="Arial Unicode MS" w:cs="Arial Unicode MS"/>
      <w:b/>
      <w:bCs/>
      <w:sz w:val="16"/>
      <w:szCs w:val="16"/>
    </w:rPr>
  </w:style>
  <w:style w:type="paragraph" w:customStyle="1" w:styleId="Style17">
    <w:name w:val="Style17"/>
    <w:basedOn w:val="Standard"/>
    <w:rsid w:val="006977F3"/>
    <w:pPr>
      <w:widowControl w:val="0"/>
      <w:autoSpaceDE w:val="0"/>
      <w:autoSpaceDN w:val="0"/>
      <w:adjustRightInd w:val="0"/>
      <w:spacing w:line="274" w:lineRule="exact"/>
    </w:pPr>
    <w:rPr>
      <w:rFonts w:ascii="Arial Unicode MS" w:eastAsia="Arial Unicode MS" w:hAnsi="Times New Roman"/>
      <w:sz w:val="24"/>
      <w:szCs w:val="24"/>
      <w:lang w:val="de-AT" w:eastAsia="de-AT"/>
    </w:rPr>
  </w:style>
  <w:style w:type="paragraph" w:customStyle="1" w:styleId="Style34">
    <w:name w:val="Style34"/>
    <w:basedOn w:val="Standard"/>
    <w:rsid w:val="006977F3"/>
    <w:pPr>
      <w:widowControl w:val="0"/>
      <w:autoSpaceDE w:val="0"/>
      <w:autoSpaceDN w:val="0"/>
      <w:adjustRightInd w:val="0"/>
      <w:spacing w:line="270" w:lineRule="exact"/>
      <w:ind w:hanging="710"/>
    </w:pPr>
    <w:rPr>
      <w:rFonts w:ascii="Arial Unicode MS" w:eastAsia="Arial Unicode MS" w:hAnsi="Times New Roman"/>
      <w:sz w:val="24"/>
      <w:szCs w:val="24"/>
      <w:lang w:val="de-AT" w:eastAsia="de-AT"/>
    </w:rPr>
  </w:style>
  <w:style w:type="paragraph" w:customStyle="1" w:styleId="Style33">
    <w:name w:val="Style33"/>
    <w:basedOn w:val="Standard"/>
    <w:rsid w:val="006977F3"/>
    <w:pPr>
      <w:widowControl w:val="0"/>
      <w:autoSpaceDE w:val="0"/>
      <w:autoSpaceDN w:val="0"/>
      <w:adjustRightInd w:val="0"/>
      <w:spacing w:line="269" w:lineRule="exact"/>
      <w:ind w:hanging="720"/>
    </w:pPr>
    <w:rPr>
      <w:rFonts w:ascii="Arial Unicode MS" w:eastAsia="Arial Unicode MS" w:hAnsi="Times New Roman"/>
      <w:sz w:val="24"/>
      <w:szCs w:val="24"/>
      <w:lang w:val="de-AT" w:eastAsia="de-AT"/>
    </w:rPr>
  </w:style>
  <w:style w:type="paragraph" w:styleId="Sprechblasentext">
    <w:name w:val="Balloon Text"/>
    <w:basedOn w:val="Standard"/>
    <w:link w:val="SprechblasentextZchn"/>
    <w:uiPriority w:val="99"/>
    <w:semiHidden/>
    <w:unhideWhenUsed/>
    <w:rsid w:val="00DC219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C2194"/>
    <w:rPr>
      <w:rFonts w:ascii="Tahoma" w:hAnsi="Tahoma" w:cs="Tahoma"/>
      <w:sz w:val="16"/>
      <w:szCs w:val="16"/>
    </w:rPr>
  </w:style>
  <w:style w:type="paragraph" w:styleId="KeinLeerraum">
    <w:name w:val="No Spacing"/>
    <w:uiPriority w:val="1"/>
    <w:qFormat/>
    <w:rsid w:val="00ED68FC"/>
    <w:pPr>
      <w:numPr>
        <w:numId w:val="1"/>
      </w:numPr>
    </w:pPr>
    <w:rPr>
      <w:rFonts w:ascii="Arial" w:hAnsi="Arial" w:cs="Arial"/>
      <w:b/>
      <w:sz w:val="28"/>
      <w:szCs w:val="22"/>
      <w:lang w:val="de-AT" w:eastAsia="en-US"/>
    </w:rPr>
  </w:style>
  <w:style w:type="table" w:styleId="Tabellenraster">
    <w:name w:val="Table Grid"/>
    <w:basedOn w:val="NormaleTabelle"/>
    <w:uiPriority w:val="59"/>
    <w:rsid w:val="00ED68FC"/>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ED68FC"/>
    <w:pPr>
      <w:outlineLvl w:val="9"/>
    </w:pPr>
    <w:rPr>
      <w:lang w:eastAsia="de-DE"/>
    </w:rPr>
  </w:style>
  <w:style w:type="paragraph" w:styleId="Verzeichnis1">
    <w:name w:val="toc 1"/>
    <w:basedOn w:val="Standard"/>
    <w:next w:val="Standard"/>
    <w:autoRedefine/>
    <w:uiPriority w:val="39"/>
    <w:unhideWhenUsed/>
    <w:rsid w:val="00DC6A82"/>
    <w:pPr>
      <w:tabs>
        <w:tab w:val="left" w:pos="400"/>
        <w:tab w:val="right" w:leader="dot" w:pos="9062"/>
      </w:tabs>
      <w:spacing w:line="240" w:lineRule="auto"/>
    </w:pPr>
    <w:rPr>
      <w:rFonts w:cs="Arial"/>
      <w:b/>
      <w:noProof/>
      <w:sz w:val="24"/>
      <w:szCs w:val="24"/>
      <w:lang w:eastAsia="de-AT"/>
    </w:rPr>
  </w:style>
  <w:style w:type="numbering" w:customStyle="1" w:styleId="LFO1">
    <w:name w:val="LFO1"/>
    <w:basedOn w:val="KeineListe"/>
    <w:rsid w:val="00F63E41"/>
    <w:pPr>
      <w:numPr>
        <w:numId w:val="2"/>
      </w:numPr>
    </w:pPr>
  </w:style>
  <w:style w:type="paragraph" w:customStyle="1" w:styleId="Aufzhlung">
    <w:name w:val="Aufzählung"/>
    <w:basedOn w:val="Standard"/>
    <w:qFormat/>
    <w:rsid w:val="00A56354"/>
    <w:pPr>
      <w:suppressAutoHyphens/>
      <w:autoSpaceDN w:val="0"/>
      <w:spacing w:after="200" w:line="276" w:lineRule="auto"/>
      <w:ind w:left="360" w:hanging="360"/>
      <w:textAlignment w:val="baseline"/>
    </w:pPr>
    <w:rPr>
      <w:rFonts w:cs="Arial"/>
      <w:color w:val="000000"/>
      <w:lang w:val="de-CH"/>
    </w:rPr>
  </w:style>
  <w:style w:type="paragraph" w:styleId="Verzeichnis2">
    <w:name w:val="toc 2"/>
    <w:basedOn w:val="Standard"/>
    <w:next w:val="Standard"/>
    <w:autoRedefine/>
    <w:uiPriority w:val="39"/>
    <w:unhideWhenUsed/>
    <w:rsid w:val="009D13E8"/>
    <w:pPr>
      <w:tabs>
        <w:tab w:val="left" w:pos="800"/>
        <w:tab w:val="left" w:pos="2835"/>
        <w:tab w:val="right" w:leader="dot" w:pos="9062"/>
      </w:tabs>
      <w:ind w:left="200"/>
    </w:pPr>
    <w:rPr>
      <w:rFonts w:asciiTheme="minorHAnsi" w:hAnsiTheme="minorHAnsi" w:cstheme="minorHAnsi"/>
      <w:b/>
      <w:bCs/>
    </w:rPr>
  </w:style>
  <w:style w:type="paragraph" w:styleId="Verzeichnis3">
    <w:name w:val="toc 3"/>
    <w:basedOn w:val="Standard"/>
    <w:next w:val="Standard"/>
    <w:autoRedefine/>
    <w:uiPriority w:val="39"/>
    <w:unhideWhenUsed/>
    <w:rsid w:val="00023179"/>
    <w:pPr>
      <w:ind w:left="400"/>
    </w:pPr>
    <w:rPr>
      <w:rFonts w:asciiTheme="minorHAnsi" w:hAnsiTheme="minorHAnsi" w:cstheme="minorHAnsi"/>
      <w:szCs w:val="20"/>
    </w:rPr>
  </w:style>
  <w:style w:type="paragraph" w:styleId="Verzeichnis4">
    <w:name w:val="toc 4"/>
    <w:basedOn w:val="Standard"/>
    <w:next w:val="Standard"/>
    <w:autoRedefine/>
    <w:uiPriority w:val="39"/>
    <w:unhideWhenUsed/>
    <w:rsid w:val="00023179"/>
    <w:pPr>
      <w:ind w:left="600"/>
    </w:pPr>
    <w:rPr>
      <w:rFonts w:asciiTheme="minorHAnsi" w:hAnsiTheme="minorHAnsi" w:cstheme="minorHAnsi"/>
      <w:szCs w:val="20"/>
    </w:rPr>
  </w:style>
  <w:style w:type="paragraph" w:styleId="Verzeichnis5">
    <w:name w:val="toc 5"/>
    <w:basedOn w:val="Standard"/>
    <w:next w:val="Standard"/>
    <w:autoRedefine/>
    <w:uiPriority w:val="39"/>
    <w:unhideWhenUsed/>
    <w:rsid w:val="00023179"/>
    <w:pPr>
      <w:ind w:left="800"/>
    </w:pPr>
    <w:rPr>
      <w:rFonts w:asciiTheme="minorHAnsi" w:hAnsiTheme="minorHAnsi" w:cstheme="minorHAnsi"/>
      <w:szCs w:val="20"/>
    </w:rPr>
  </w:style>
  <w:style w:type="paragraph" w:styleId="Verzeichnis6">
    <w:name w:val="toc 6"/>
    <w:basedOn w:val="Standard"/>
    <w:next w:val="Standard"/>
    <w:autoRedefine/>
    <w:uiPriority w:val="39"/>
    <w:unhideWhenUsed/>
    <w:rsid w:val="00023179"/>
    <w:pPr>
      <w:ind w:left="1000"/>
    </w:pPr>
    <w:rPr>
      <w:rFonts w:asciiTheme="minorHAnsi" w:hAnsiTheme="minorHAnsi" w:cstheme="minorHAnsi"/>
      <w:szCs w:val="20"/>
    </w:rPr>
  </w:style>
  <w:style w:type="paragraph" w:styleId="Verzeichnis7">
    <w:name w:val="toc 7"/>
    <w:basedOn w:val="Standard"/>
    <w:next w:val="Standard"/>
    <w:autoRedefine/>
    <w:uiPriority w:val="39"/>
    <w:unhideWhenUsed/>
    <w:rsid w:val="00023179"/>
    <w:pPr>
      <w:ind w:left="1200"/>
    </w:pPr>
    <w:rPr>
      <w:rFonts w:asciiTheme="minorHAnsi" w:hAnsiTheme="minorHAnsi" w:cstheme="minorHAnsi"/>
      <w:szCs w:val="20"/>
    </w:rPr>
  </w:style>
  <w:style w:type="paragraph" w:styleId="Verzeichnis8">
    <w:name w:val="toc 8"/>
    <w:basedOn w:val="Standard"/>
    <w:next w:val="Standard"/>
    <w:autoRedefine/>
    <w:uiPriority w:val="39"/>
    <w:unhideWhenUsed/>
    <w:rsid w:val="00023179"/>
    <w:pPr>
      <w:ind w:left="1400"/>
    </w:pPr>
    <w:rPr>
      <w:rFonts w:asciiTheme="minorHAnsi" w:hAnsiTheme="minorHAnsi" w:cstheme="minorHAnsi"/>
      <w:szCs w:val="20"/>
    </w:rPr>
  </w:style>
  <w:style w:type="paragraph" w:styleId="Verzeichnis9">
    <w:name w:val="toc 9"/>
    <w:basedOn w:val="Standard"/>
    <w:next w:val="Standard"/>
    <w:autoRedefine/>
    <w:uiPriority w:val="39"/>
    <w:unhideWhenUsed/>
    <w:rsid w:val="00023179"/>
    <w:pPr>
      <w:ind w:left="1600"/>
    </w:pPr>
    <w:rPr>
      <w:rFonts w:asciiTheme="minorHAnsi" w:hAnsiTheme="minorHAnsi" w:cstheme="minorHAnsi"/>
      <w:szCs w:val="20"/>
    </w:rPr>
  </w:style>
  <w:style w:type="character" w:styleId="NichtaufgelsteErwhnung">
    <w:name w:val="Unresolved Mention"/>
    <w:basedOn w:val="Absatz-Standardschriftart"/>
    <w:uiPriority w:val="99"/>
    <w:semiHidden/>
    <w:unhideWhenUsed/>
    <w:rsid w:val="005338B3"/>
    <w:rPr>
      <w:color w:val="605E5C"/>
      <w:shd w:val="clear" w:color="auto" w:fill="E1DFDD"/>
    </w:rPr>
  </w:style>
  <w:style w:type="table" w:customStyle="1" w:styleId="Tabellenraster1">
    <w:name w:val="Tabellenraster1"/>
    <w:basedOn w:val="NormaleTabelle"/>
    <w:next w:val="Tabellenraster"/>
    <w:uiPriority w:val="59"/>
    <w:rsid w:val="00C037A9"/>
    <w:rPr>
      <w:rFonts w:ascii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544E4"/>
    <w:rPr>
      <w:rFonts w:asciiTheme="majorHAnsi" w:eastAsiaTheme="majorEastAsia" w:hAnsiTheme="majorHAnsi" w:cstheme="majorBidi"/>
      <w:color w:val="2E74B5" w:themeColor="accent1" w:themeShade="BF"/>
      <w:szCs w:val="22"/>
      <w:lang w:eastAsia="en-US"/>
    </w:rPr>
  </w:style>
  <w:style w:type="paragraph" w:styleId="Textkrper-Zeileneinzug">
    <w:name w:val="Body Text Indent"/>
    <w:basedOn w:val="Standard"/>
    <w:link w:val="Textkrper-ZeileneinzugZchn"/>
    <w:rsid w:val="005544E4"/>
    <w:pPr>
      <w:spacing w:line="240" w:lineRule="atLeast"/>
      <w:ind w:left="284" w:hanging="284"/>
    </w:pPr>
    <w:rPr>
      <w:rFonts w:eastAsia="Times New Roman"/>
      <w:szCs w:val="20"/>
      <w:lang w:eastAsia="de-AT"/>
    </w:rPr>
  </w:style>
  <w:style w:type="character" w:customStyle="1" w:styleId="Textkrper-ZeileneinzugZchn">
    <w:name w:val="Textkörper-Zeileneinzug Zchn"/>
    <w:basedOn w:val="Absatz-Standardschriftart"/>
    <w:link w:val="Textkrper-Zeileneinzug"/>
    <w:rsid w:val="005544E4"/>
    <w:rPr>
      <w:rFonts w:ascii="Arial" w:eastAsia="Times New Roman" w:hAnsi="Arial"/>
      <w:lang w:eastAsia="de-AT"/>
    </w:rPr>
  </w:style>
  <w:style w:type="paragraph" w:styleId="Funotentext">
    <w:name w:val="footnote text"/>
    <w:basedOn w:val="Standard"/>
    <w:link w:val="FunotentextZchn"/>
    <w:semiHidden/>
    <w:rsid w:val="005544E4"/>
    <w:pPr>
      <w:spacing w:line="240" w:lineRule="auto"/>
    </w:pPr>
    <w:rPr>
      <w:rFonts w:eastAsia="Times New Roman"/>
      <w:szCs w:val="20"/>
      <w:lang w:eastAsia="de-AT"/>
    </w:rPr>
  </w:style>
  <w:style w:type="character" w:customStyle="1" w:styleId="FunotentextZchn">
    <w:name w:val="Fußnotentext Zchn"/>
    <w:basedOn w:val="Absatz-Standardschriftart"/>
    <w:link w:val="Funotentext"/>
    <w:semiHidden/>
    <w:rsid w:val="005544E4"/>
    <w:rPr>
      <w:rFonts w:ascii="Arial" w:eastAsia="Times New Roman" w:hAnsi="Arial"/>
      <w:lang w:eastAsia="de-AT"/>
    </w:rPr>
  </w:style>
  <w:style w:type="character" w:styleId="Funotenzeichen">
    <w:name w:val="footnote reference"/>
    <w:semiHidden/>
    <w:rsid w:val="005544E4"/>
    <w:rPr>
      <w:vertAlign w:val="superscript"/>
    </w:rPr>
  </w:style>
  <w:style w:type="paragraph" w:styleId="StandardWeb">
    <w:name w:val="Normal (Web)"/>
    <w:basedOn w:val="Standard"/>
    <w:uiPriority w:val="99"/>
    <w:unhideWhenUsed/>
    <w:rsid w:val="005544E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semiHidden/>
    <w:rsid w:val="00CA2A9E"/>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CA2A9E"/>
    <w:pPr>
      <w:autoSpaceDE w:val="0"/>
      <w:autoSpaceDN w:val="0"/>
      <w:adjustRightInd w:val="0"/>
    </w:pPr>
    <w:rPr>
      <w:rFonts w:ascii="Arial" w:eastAsia="Times New Roman" w:hAnsi="Arial" w:cs="Arial"/>
      <w:color w:val="00000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D26D3-B8B7-45FE-96DE-D923D9F2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2939</Words>
  <Characters>18517</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21414</CharactersWithSpaces>
  <SharedDoc>false</SharedDoc>
  <HLinks>
    <vt:vector size="6" baseType="variant">
      <vt:variant>
        <vt:i4>1179701</vt:i4>
      </vt:variant>
      <vt:variant>
        <vt:i4>2</vt:i4>
      </vt:variant>
      <vt:variant>
        <vt:i4>0</vt:i4>
      </vt:variant>
      <vt:variant>
        <vt:i4>5</vt:i4>
      </vt:variant>
      <vt:variant>
        <vt:lpwstr/>
      </vt:variant>
      <vt:variant>
        <vt:lpwstr>_Toc514062268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Voglhuber Markus</cp:lastModifiedBy>
  <cp:revision>2</cp:revision>
  <cp:lastPrinted>2023-12-19T11:03:00Z</cp:lastPrinted>
  <dcterms:created xsi:type="dcterms:W3CDTF">2024-01-02T13:30:00Z</dcterms:created>
  <dcterms:modified xsi:type="dcterms:W3CDTF">2024-01-02T13:30:00Z</dcterms:modified>
</cp:coreProperties>
</file>